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22" w:rsidRPr="003B1332" w:rsidRDefault="00C23322" w:rsidP="00C23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RJLB Govt. Polytechnic, Loharu</w:t>
      </w:r>
    </w:p>
    <w:p w:rsidR="00C23322" w:rsidRPr="003B1332" w:rsidRDefault="00C23322" w:rsidP="00C23322">
      <w:pPr>
        <w:ind w:left="-9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LECTURE PLAN (FEB.-JUNE. 2024</w:t>
      </w:r>
      <w:r w:rsidRPr="003B133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23322" w:rsidRPr="003B1332" w:rsidRDefault="00C23322" w:rsidP="00C23322">
      <w:pPr>
        <w:ind w:left="1170"/>
        <w:rPr>
          <w:rFonts w:ascii="Times New Roman" w:hAnsi="Times New Roman" w:cs="Times New Roman"/>
          <w:sz w:val="24"/>
          <w:szCs w:val="24"/>
        </w:rPr>
      </w:pPr>
      <w:r w:rsidRPr="003B1332">
        <w:rPr>
          <w:rFonts w:ascii="Times New Roman" w:hAnsi="Times New Roman" w:cs="Times New Roman"/>
          <w:b/>
          <w:sz w:val="24"/>
          <w:szCs w:val="24"/>
        </w:rPr>
        <w:t xml:space="preserve">BRANCH: </w:t>
      </w:r>
      <w:r w:rsidRPr="003B1332">
        <w:rPr>
          <w:rFonts w:ascii="Times New Roman" w:hAnsi="Times New Roman" w:cs="Times New Roman"/>
          <w:sz w:val="24"/>
          <w:szCs w:val="24"/>
        </w:rPr>
        <w:t xml:space="preserve">ME          </w:t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B1332">
        <w:rPr>
          <w:rFonts w:ascii="Times New Roman" w:hAnsi="Times New Roman" w:cs="Times New Roman"/>
          <w:b/>
          <w:sz w:val="24"/>
          <w:szCs w:val="24"/>
        </w:rPr>
        <w:t xml:space="preserve">SEMESTER: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3322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3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3322" w:rsidRDefault="00C23322" w:rsidP="00C23322">
      <w:pPr>
        <w:ind w:left="1170"/>
        <w:rPr>
          <w:rFonts w:ascii="Times New Roman" w:hAnsi="Times New Roman" w:cs="Times New Roman"/>
          <w:b/>
          <w:sz w:val="24"/>
          <w:szCs w:val="24"/>
        </w:rPr>
      </w:pPr>
      <w:r w:rsidRPr="003B1332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Cs/>
          <w:sz w:val="24"/>
          <w:szCs w:val="24"/>
        </w:rPr>
        <w:t>MED-I</w:t>
      </w:r>
      <w:r w:rsidRPr="003B1332">
        <w:rPr>
          <w:rFonts w:ascii="Times New Roman" w:hAnsi="Times New Roman" w:cs="Times New Roman"/>
          <w:b/>
          <w:sz w:val="24"/>
          <w:szCs w:val="24"/>
        </w:rPr>
        <w:tab/>
      </w:r>
      <w:r w:rsidRPr="003B133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</w:p>
    <w:p w:rsidR="00C23322" w:rsidRDefault="00C23322" w:rsidP="00C23322">
      <w:pPr>
        <w:ind w:left="1170"/>
        <w:rPr>
          <w:rFonts w:ascii="Times New Roman" w:hAnsi="Times New Roman" w:cs="Times New Roman"/>
          <w:sz w:val="24"/>
          <w:szCs w:val="24"/>
        </w:rPr>
      </w:pPr>
      <w:r w:rsidRPr="003B1332">
        <w:rPr>
          <w:rFonts w:ascii="Times New Roman" w:hAnsi="Times New Roman" w:cs="Times New Roman"/>
          <w:b/>
          <w:sz w:val="24"/>
          <w:szCs w:val="24"/>
        </w:rPr>
        <w:t>NAME OF FACULTY</w:t>
      </w:r>
      <w:r>
        <w:rPr>
          <w:rFonts w:ascii="Times New Roman" w:hAnsi="Times New Roman" w:cs="Times New Roman"/>
          <w:sz w:val="24"/>
          <w:szCs w:val="24"/>
        </w:rPr>
        <w:t>: ANKIT PANGHAL</w:t>
      </w:r>
    </w:p>
    <w:tbl>
      <w:tblPr>
        <w:tblStyle w:val="TableGrid"/>
        <w:tblW w:w="10017" w:type="dxa"/>
        <w:tblInd w:w="1278" w:type="dxa"/>
        <w:tblLayout w:type="fixed"/>
        <w:tblLook w:val="04A0"/>
      </w:tblPr>
      <w:tblGrid>
        <w:gridCol w:w="630"/>
        <w:gridCol w:w="7947"/>
        <w:gridCol w:w="1440"/>
      </w:tblGrid>
      <w:tr w:rsidR="00C23322" w:rsidRPr="006B1233" w:rsidTr="000A79B1">
        <w:trPr>
          <w:trHeight w:val="397"/>
        </w:trPr>
        <w:tc>
          <w:tcPr>
            <w:tcW w:w="630" w:type="dxa"/>
          </w:tcPr>
          <w:p w:rsidR="00C23322" w:rsidRPr="006B1233" w:rsidRDefault="00C23322" w:rsidP="000A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:rsidR="00C23322" w:rsidRPr="006B1233" w:rsidRDefault="00C23322" w:rsidP="000A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7947" w:type="dxa"/>
          </w:tcPr>
          <w:p w:rsidR="00C23322" w:rsidRPr="006B1233" w:rsidRDefault="00C23322" w:rsidP="000A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Name of Topic</w:t>
            </w:r>
          </w:p>
        </w:tc>
        <w:tc>
          <w:tcPr>
            <w:tcW w:w="1440" w:type="dxa"/>
          </w:tcPr>
          <w:p w:rsidR="00C23322" w:rsidRPr="006B1233" w:rsidRDefault="00C23322" w:rsidP="000A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No. of Lectures</w:t>
            </w:r>
          </w:p>
        </w:tc>
      </w:tr>
      <w:tr w:rsidR="00C23322" w:rsidRPr="006B1233" w:rsidTr="000A79B1">
        <w:trPr>
          <w:trHeight w:val="397"/>
        </w:trPr>
        <w:tc>
          <w:tcPr>
            <w:tcW w:w="10017" w:type="dxa"/>
            <w:gridSpan w:val="3"/>
          </w:tcPr>
          <w:p w:rsidR="00C23322" w:rsidRPr="008D02A7" w:rsidRDefault="00C23322" w:rsidP="000A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-1- </w:t>
            </w:r>
            <w:r w:rsidRPr="00ED4221">
              <w:rPr>
                <w:rFonts w:ascii="Times New Roman" w:hAnsi="Times New Roman" w:cs="Times New Roman"/>
                <w:b/>
                <w:sz w:val="24"/>
                <w:szCs w:val="24"/>
              </w:rPr>
              <w:t>Detail and Assembly Drawing</w:t>
            </w:r>
          </w:p>
        </w:tc>
      </w:tr>
      <w:tr w:rsidR="00C23322" w:rsidRPr="006B1233" w:rsidTr="000A79B1">
        <w:trPr>
          <w:trHeight w:val="338"/>
        </w:trPr>
        <w:tc>
          <w:tcPr>
            <w:tcW w:w="630" w:type="dxa"/>
          </w:tcPr>
          <w:p w:rsidR="00C23322" w:rsidRPr="006B1233" w:rsidRDefault="00C23322" w:rsidP="000A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</w:tcPr>
          <w:p w:rsidR="00C23322" w:rsidRPr="006B1233" w:rsidRDefault="00C23322" w:rsidP="00C23322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21">
              <w:rPr>
                <w:rFonts w:ascii="Times New Roman" w:hAnsi="Times New Roman" w:cs="Times New Roman"/>
                <w:sz w:val="24"/>
                <w:szCs w:val="24"/>
              </w:rPr>
              <w:t xml:space="preserve">Principle and utility of detail and assembly drawings, Practical exercise on drawing from detail to assembly or vice versa </w:t>
            </w:r>
          </w:p>
        </w:tc>
        <w:tc>
          <w:tcPr>
            <w:tcW w:w="1440" w:type="dxa"/>
          </w:tcPr>
          <w:p w:rsidR="00C23322" w:rsidRPr="006B1233" w:rsidRDefault="00C23322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322" w:rsidRPr="006B1233" w:rsidTr="000A79B1">
        <w:trPr>
          <w:trHeight w:val="338"/>
        </w:trPr>
        <w:tc>
          <w:tcPr>
            <w:tcW w:w="630" w:type="dxa"/>
          </w:tcPr>
          <w:p w:rsidR="00C23322" w:rsidRPr="006B1233" w:rsidRDefault="00C23322" w:rsidP="000A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7" w:type="dxa"/>
          </w:tcPr>
          <w:p w:rsidR="00C23322" w:rsidRPr="00ED4221" w:rsidRDefault="00C23322" w:rsidP="00C23322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221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gramEnd"/>
            <w:r w:rsidRPr="00ED4221">
              <w:rPr>
                <w:rFonts w:ascii="Times New Roman" w:hAnsi="Times New Roman" w:cs="Times New Roman"/>
                <w:sz w:val="24"/>
                <w:szCs w:val="24"/>
              </w:rPr>
              <w:t xml:space="preserve"> different wooden joints as example (lap joint – T joint and corner joint, Mortise and </w:t>
            </w:r>
            <w:proofErr w:type="spellStart"/>
            <w:r w:rsidRPr="00ED4221">
              <w:rPr>
                <w:rFonts w:ascii="Times New Roman" w:hAnsi="Times New Roman" w:cs="Times New Roman"/>
                <w:sz w:val="24"/>
                <w:szCs w:val="24"/>
              </w:rPr>
              <w:t>tenon</w:t>
            </w:r>
            <w:proofErr w:type="spellEnd"/>
            <w:r w:rsidRPr="00ED4221">
              <w:rPr>
                <w:rFonts w:ascii="Times New Roman" w:hAnsi="Times New Roman" w:cs="Times New Roman"/>
                <w:sz w:val="24"/>
                <w:szCs w:val="24"/>
              </w:rPr>
              <w:t xml:space="preserve"> joint, Bridle joint, </w:t>
            </w:r>
            <w:proofErr w:type="spellStart"/>
            <w:r w:rsidRPr="00ED4221">
              <w:rPr>
                <w:rFonts w:ascii="Times New Roman" w:hAnsi="Times New Roman" w:cs="Times New Roman"/>
                <w:sz w:val="24"/>
                <w:szCs w:val="24"/>
              </w:rPr>
              <w:t>Mitre</w:t>
            </w:r>
            <w:proofErr w:type="spellEnd"/>
            <w:r w:rsidRPr="00ED4221">
              <w:rPr>
                <w:rFonts w:ascii="Times New Roman" w:hAnsi="Times New Roman" w:cs="Times New Roman"/>
                <w:sz w:val="24"/>
                <w:szCs w:val="24"/>
              </w:rPr>
              <w:t xml:space="preserve"> faced corner joint).</w:t>
            </w:r>
          </w:p>
        </w:tc>
        <w:tc>
          <w:tcPr>
            <w:tcW w:w="1440" w:type="dxa"/>
          </w:tcPr>
          <w:p w:rsidR="00C23322" w:rsidRDefault="00C23322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322" w:rsidRPr="006B1233" w:rsidTr="000A79B1">
        <w:trPr>
          <w:trHeight w:val="357"/>
        </w:trPr>
        <w:tc>
          <w:tcPr>
            <w:tcW w:w="10017" w:type="dxa"/>
            <w:gridSpan w:val="3"/>
          </w:tcPr>
          <w:p w:rsidR="00C23322" w:rsidRPr="006B1233" w:rsidRDefault="00C23322" w:rsidP="000A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-2</w:t>
            </w:r>
            <w:r w:rsidRPr="008D0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4221">
              <w:rPr>
                <w:rFonts w:ascii="Times New Roman" w:hAnsi="Times New Roman" w:cs="Times New Roman"/>
                <w:b/>
                <w:sz w:val="24"/>
                <w:szCs w:val="24"/>
              </w:rPr>
              <w:t>Threads</w:t>
            </w:r>
          </w:p>
        </w:tc>
      </w:tr>
      <w:tr w:rsidR="00C23322" w:rsidRPr="006B1233" w:rsidTr="000A79B1">
        <w:trPr>
          <w:trHeight w:val="357"/>
        </w:trPr>
        <w:tc>
          <w:tcPr>
            <w:tcW w:w="630" w:type="dxa"/>
          </w:tcPr>
          <w:p w:rsidR="00C23322" w:rsidRPr="006B1233" w:rsidRDefault="00C23322" w:rsidP="000A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</w:tcPr>
          <w:p w:rsidR="00C23322" w:rsidRPr="006B1233" w:rsidRDefault="00C23322" w:rsidP="00C23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22">
              <w:rPr>
                <w:rFonts w:ascii="Times New Roman" w:hAnsi="Times New Roman" w:cs="Times New Roman"/>
                <w:sz w:val="24"/>
                <w:szCs w:val="24"/>
              </w:rPr>
              <w:t>Nomenclature of threads, types of threads. Single and multiple start threads, right hand and left hand thread</w:t>
            </w:r>
          </w:p>
        </w:tc>
        <w:tc>
          <w:tcPr>
            <w:tcW w:w="1440" w:type="dxa"/>
          </w:tcPr>
          <w:p w:rsidR="00C23322" w:rsidRPr="006B1233" w:rsidRDefault="00C23322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322" w:rsidRPr="006B1233" w:rsidTr="000A79B1">
        <w:trPr>
          <w:trHeight w:val="338"/>
        </w:trPr>
        <w:tc>
          <w:tcPr>
            <w:tcW w:w="630" w:type="dxa"/>
          </w:tcPr>
          <w:p w:rsidR="00C23322" w:rsidRPr="006B1233" w:rsidRDefault="00C23322" w:rsidP="000A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7" w:type="dxa"/>
          </w:tcPr>
          <w:p w:rsidR="00C23322" w:rsidRPr="008D02A7" w:rsidRDefault="00C23322" w:rsidP="000A7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322">
              <w:rPr>
                <w:rFonts w:ascii="Times New Roman" w:hAnsi="Times New Roman" w:cs="Times New Roman"/>
                <w:sz w:val="24"/>
                <w:szCs w:val="24"/>
              </w:rPr>
              <w:t xml:space="preserve">Forms of various external thread sections such as V thread (Metric thread, British associate, American thread, Basic </w:t>
            </w:r>
            <w:proofErr w:type="spellStart"/>
            <w:r w:rsidRPr="00C23322">
              <w:rPr>
                <w:rFonts w:ascii="Times New Roman" w:hAnsi="Times New Roman" w:cs="Times New Roman"/>
                <w:sz w:val="24"/>
                <w:szCs w:val="24"/>
              </w:rPr>
              <w:t>whitworth</w:t>
            </w:r>
            <w:proofErr w:type="spellEnd"/>
            <w:r w:rsidRPr="00C23322">
              <w:rPr>
                <w:rFonts w:ascii="Times New Roman" w:hAnsi="Times New Roman" w:cs="Times New Roman"/>
                <w:sz w:val="24"/>
                <w:szCs w:val="24"/>
              </w:rPr>
              <w:t xml:space="preserve"> thread),</w:t>
            </w:r>
          </w:p>
        </w:tc>
        <w:tc>
          <w:tcPr>
            <w:tcW w:w="1440" w:type="dxa"/>
          </w:tcPr>
          <w:p w:rsidR="00C23322" w:rsidRPr="006B1233" w:rsidRDefault="00C23322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322" w:rsidRPr="006B1233" w:rsidTr="000A79B1">
        <w:trPr>
          <w:trHeight w:val="357"/>
        </w:trPr>
        <w:tc>
          <w:tcPr>
            <w:tcW w:w="630" w:type="dxa"/>
          </w:tcPr>
          <w:p w:rsidR="00C23322" w:rsidRPr="006B1233" w:rsidRDefault="00C23322" w:rsidP="000A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7" w:type="dxa"/>
          </w:tcPr>
          <w:p w:rsidR="00C23322" w:rsidRPr="00C23322" w:rsidRDefault="00C23322" w:rsidP="000A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22">
              <w:rPr>
                <w:rFonts w:ascii="Times New Roman" w:hAnsi="Times New Roman" w:cs="Times New Roman"/>
                <w:sz w:val="24"/>
                <w:szCs w:val="24"/>
              </w:rPr>
              <w:t>Square, Acme, Knuckle, and Buttress thread. Simplified conventional representation of V thread.</w:t>
            </w:r>
          </w:p>
        </w:tc>
        <w:tc>
          <w:tcPr>
            <w:tcW w:w="1440" w:type="dxa"/>
          </w:tcPr>
          <w:p w:rsidR="00C23322" w:rsidRPr="006B1233" w:rsidRDefault="00C23322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322" w:rsidRPr="006B1233" w:rsidTr="000A79B1">
        <w:trPr>
          <w:trHeight w:val="338"/>
        </w:trPr>
        <w:tc>
          <w:tcPr>
            <w:tcW w:w="10017" w:type="dxa"/>
            <w:gridSpan w:val="3"/>
          </w:tcPr>
          <w:p w:rsidR="00C23322" w:rsidRPr="006B1233" w:rsidRDefault="00C23322" w:rsidP="000A79B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</w:rPr>
              <w:t>Chapter -3</w:t>
            </w:r>
            <w:r w:rsidRPr="008D02A7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ED4221">
              <w:rPr>
                <w:b/>
              </w:rPr>
              <w:t>Nuts and Bolts</w:t>
            </w:r>
          </w:p>
        </w:tc>
      </w:tr>
      <w:tr w:rsidR="00C23322" w:rsidRPr="006B1233" w:rsidTr="000A79B1">
        <w:trPr>
          <w:trHeight w:val="357"/>
        </w:trPr>
        <w:tc>
          <w:tcPr>
            <w:tcW w:w="630" w:type="dxa"/>
          </w:tcPr>
          <w:p w:rsidR="00C23322" w:rsidRPr="006B1233" w:rsidRDefault="00C23322" w:rsidP="000A79B1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</w:tcPr>
          <w:p w:rsidR="00C23322" w:rsidRPr="006B1233" w:rsidRDefault="00C23322" w:rsidP="000A79B1">
            <w:pPr>
              <w:pStyle w:val="Default"/>
            </w:pPr>
            <w:r w:rsidRPr="00ED4221">
              <w:t>Different views of hexagonal and square headed nuts and bolts.</w:t>
            </w:r>
          </w:p>
        </w:tc>
        <w:tc>
          <w:tcPr>
            <w:tcW w:w="1440" w:type="dxa"/>
          </w:tcPr>
          <w:p w:rsidR="00C23322" w:rsidRPr="006B1233" w:rsidRDefault="00C23322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322" w:rsidRPr="006B1233" w:rsidTr="000A79B1">
        <w:trPr>
          <w:trHeight w:val="357"/>
        </w:trPr>
        <w:tc>
          <w:tcPr>
            <w:tcW w:w="630" w:type="dxa"/>
          </w:tcPr>
          <w:p w:rsidR="00C23322" w:rsidRPr="006B1233" w:rsidRDefault="00C23322" w:rsidP="000A79B1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7" w:type="dxa"/>
          </w:tcPr>
          <w:p w:rsidR="00C23322" w:rsidRPr="00964530" w:rsidRDefault="00C23322" w:rsidP="000A7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221">
              <w:rPr>
                <w:rFonts w:ascii="Times New Roman" w:hAnsi="Times New Roman" w:cs="Times New Roman"/>
                <w:sz w:val="24"/>
                <w:szCs w:val="24"/>
              </w:rPr>
              <w:t>Assembled view of nuts and bolts with washers.</w:t>
            </w:r>
          </w:p>
        </w:tc>
        <w:tc>
          <w:tcPr>
            <w:tcW w:w="1440" w:type="dxa"/>
          </w:tcPr>
          <w:p w:rsidR="00C23322" w:rsidRPr="006B1233" w:rsidRDefault="00C23322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322" w:rsidRPr="006B1233" w:rsidTr="000A79B1">
        <w:trPr>
          <w:trHeight w:val="338"/>
        </w:trPr>
        <w:tc>
          <w:tcPr>
            <w:tcW w:w="630" w:type="dxa"/>
          </w:tcPr>
          <w:p w:rsidR="00C23322" w:rsidRPr="006B1233" w:rsidRDefault="00C23322" w:rsidP="000A79B1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7" w:type="dxa"/>
          </w:tcPr>
          <w:p w:rsidR="00C23322" w:rsidRPr="00ED4221" w:rsidRDefault="00C23322" w:rsidP="00C2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21">
              <w:rPr>
                <w:rFonts w:ascii="Times New Roman" w:hAnsi="Times New Roman" w:cs="Times New Roman"/>
                <w:sz w:val="24"/>
                <w:szCs w:val="24"/>
              </w:rPr>
              <w:t>Foundation bolt- Rag bolt, Hook bolt. Lewis bolt, Eye bolt and curved bolt ( Free hand)</w:t>
            </w:r>
          </w:p>
          <w:p w:rsidR="00C23322" w:rsidRPr="004D671F" w:rsidRDefault="00C23322" w:rsidP="000A79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C23322" w:rsidRPr="006B1233" w:rsidRDefault="00C23322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322" w:rsidRPr="006B1233" w:rsidTr="000A79B1">
        <w:trPr>
          <w:trHeight w:val="338"/>
        </w:trPr>
        <w:tc>
          <w:tcPr>
            <w:tcW w:w="10017" w:type="dxa"/>
            <w:gridSpan w:val="3"/>
          </w:tcPr>
          <w:p w:rsidR="00C23322" w:rsidRPr="006B1233" w:rsidRDefault="00C23322" w:rsidP="000A79B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</w:rPr>
              <w:t>Chapter -4</w:t>
            </w:r>
            <w:r w:rsidRPr="008D02A7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ED4221">
              <w:rPr>
                <w:b/>
              </w:rPr>
              <w:t>Locking Devices</w:t>
            </w:r>
          </w:p>
        </w:tc>
      </w:tr>
      <w:tr w:rsidR="00C23322" w:rsidRPr="006B1233" w:rsidTr="000A79B1">
        <w:trPr>
          <w:trHeight w:val="338"/>
        </w:trPr>
        <w:tc>
          <w:tcPr>
            <w:tcW w:w="630" w:type="dxa"/>
          </w:tcPr>
          <w:p w:rsidR="00C23322" w:rsidRPr="006B1233" w:rsidRDefault="00C23322" w:rsidP="000A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</w:tcPr>
          <w:p w:rsidR="00C23322" w:rsidRPr="00C23322" w:rsidRDefault="00C23322" w:rsidP="00C2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21">
              <w:rPr>
                <w:rFonts w:ascii="Times New Roman" w:hAnsi="Times New Roman" w:cs="Times New Roman"/>
                <w:sz w:val="24"/>
                <w:szCs w:val="24"/>
              </w:rPr>
              <w:t>Locking nuts - Castle nut, Sawn nut, and Split pin lock nut. Locking by spring washers, Locking plates.</w:t>
            </w:r>
          </w:p>
        </w:tc>
        <w:tc>
          <w:tcPr>
            <w:tcW w:w="1440" w:type="dxa"/>
          </w:tcPr>
          <w:p w:rsidR="00C23322" w:rsidRPr="006B1233" w:rsidRDefault="00C23322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322" w:rsidRPr="006B1233" w:rsidTr="000A79B1">
        <w:trPr>
          <w:trHeight w:val="377"/>
        </w:trPr>
        <w:tc>
          <w:tcPr>
            <w:tcW w:w="10017" w:type="dxa"/>
            <w:gridSpan w:val="3"/>
          </w:tcPr>
          <w:p w:rsidR="00C23322" w:rsidRPr="006B1233" w:rsidRDefault="00C23322" w:rsidP="000A79B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</w:rPr>
              <w:t>Chapter -5</w:t>
            </w:r>
            <w:r w:rsidRPr="008D02A7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="0078354E" w:rsidRPr="00ED4221">
              <w:rPr>
                <w:b/>
              </w:rPr>
              <w:t>Screws, Studs and Washers</w:t>
            </w:r>
          </w:p>
        </w:tc>
      </w:tr>
      <w:tr w:rsidR="00C23322" w:rsidRPr="006B1233" w:rsidTr="000A79B1">
        <w:trPr>
          <w:trHeight w:val="377"/>
        </w:trPr>
        <w:tc>
          <w:tcPr>
            <w:tcW w:w="630" w:type="dxa"/>
          </w:tcPr>
          <w:p w:rsidR="00C23322" w:rsidRPr="006B1233" w:rsidRDefault="0078354E" w:rsidP="000A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</w:tcPr>
          <w:p w:rsidR="00C23322" w:rsidRPr="005027D6" w:rsidRDefault="0078354E" w:rsidP="000A79B1">
            <w:pPr>
              <w:pStyle w:val="Default"/>
            </w:pPr>
            <w:r w:rsidRPr="00ED4221">
              <w:t>Drawing of various types of machine and set screws.</w:t>
            </w:r>
          </w:p>
        </w:tc>
        <w:tc>
          <w:tcPr>
            <w:tcW w:w="1440" w:type="dxa"/>
          </w:tcPr>
          <w:p w:rsidR="00C23322" w:rsidRPr="006B1233" w:rsidRDefault="0078354E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322" w:rsidRPr="006B1233" w:rsidTr="000A79B1">
        <w:trPr>
          <w:trHeight w:val="377"/>
        </w:trPr>
        <w:tc>
          <w:tcPr>
            <w:tcW w:w="630" w:type="dxa"/>
          </w:tcPr>
          <w:p w:rsidR="00C23322" w:rsidRPr="006B1233" w:rsidRDefault="00C23322" w:rsidP="000A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7" w:type="dxa"/>
          </w:tcPr>
          <w:p w:rsidR="00C23322" w:rsidRPr="0078354E" w:rsidRDefault="0078354E" w:rsidP="0078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21">
              <w:rPr>
                <w:rFonts w:ascii="Times New Roman" w:hAnsi="Times New Roman" w:cs="Times New Roman"/>
                <w:sz w:val="24"/>
                <w:szCs w:val="24"/>
              </w:rPr>
              <w:t>Drawing of various types’ of studs, through bolt, tap bolt and stud bolt.</w:t>
            </w:r>
          </w:p>
        </w:tc>
        <w:tc>
          <w:tcPr>
            <w:tcW w:w="1440" w:type="dxa"/>
          </w:tcPr>
          <w:p w:rsidR="00C23322" w:rsidRPr="006B1233" w:rsidRDefault="00C23322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322" w:rsidRPr="006B1233" w:rsidTr="000A79B1">
        <w:trPr>
          <w:trHeight w:val="377"/>
        </w:trPr>
        <w:tc>
          <w:tcPr>
            <w:tcW w:w="10017" w:type="dxa"/>
            <w:gridSpan w:val="3"/>
          </w:tcPr>
          <w:p w:rsidR="00C23322" w:rsidRPr="006B1233" w:rsidRDefault="00C23322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-6</w:t>
            </w:r>
            <w:r w:rsidRPr="0012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78354E" w:rsidRPr="00ED4221">
              <w:rPr>
                <w:rFonts w:ascii="Times New Roman" w:hAnsi="Times New Roman" w:cs="Times New Roman"/>
                <w:b/>
                <w:sz w:val="24"/>
                <w:szCs w:val="24"/>
              </w:rPr>
              <w:t>Keys and Cotters</w:t>
            </w:r>
          </w:p>
        </w:tc>
      </w:tr>
      <w:tr w:rsidR="00C23322" w:rsidRPr="006B1233" w:rsidTr="000A79B1">
        <w:trPr>
          <w:trHeight w:val="377"/>
        </w:trPr>
        <w:tc>
          <w:tcPr>
            <w:tcW w:w="630" w:type="dxa"/>
          </w:tcPr>
          <w:p w:rsidR="00C23322" w:rsidRPr="006B1233" w:rsidRDefault="0078354E" w:rsidP="000A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</w:tcPr>
          <w:p w:rsidR="00C23322" w:rsidRPr="00D83C2D" w:rsidRDefault="0078354E" w:rsidP="000A79B1">
            <w:pPr>
              <w:pStyle w:val="Default"/>
              <w:spacing w:after="25"/>
            </w:pPr>
            <w:r w:rsidRPr="00ED4221">
              <w:t>Various types of keys and their application. Preparation of drawings of various keys and cotters.</w:t>
            </w:r>
          </w:p>
        </w:tc>
        <w:tc>
          <w:tcPr>
            <w:tcW w:w="1440" w:type="dxa"/>
          </w:tcPr>
          <w:p w:rsidR="00C23322" w:rsidRPr="006B1233" w:rsidRDefault="0078354E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322" w:rsidRPr="006B1233" w:rsidTr="000A79B1">
        <w:trPr>
          <w:trHeight w:val="377"/>
        </w:trPr>
        <w:tc>
          <w:tcPr>
            <w:tcW w:w="630" w:type="dxa"/>
          </w:tcPr>
          <w:p w:rsidR="00C23322" w:rsidRPr="006B1233" w:rsidRDefault="0078354E" w:rsidP="000A79B1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7" w:type="dxa"/>
          </w:tcPr>
          <w:p w:rsidR="0078354E" w:rsidRPr="00ED4221" w:rsidRDefault="0078354E" w:rsidP="0078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21">
              <w:rPr>
                <w:rFonts w:ascii="Times New Roman" w:hAnsi="Times New Roman" w:cs="Times New Roman"/>
                <w:sz w:val="24"/>
                <w:szCs w:val="24"/>
              </w:rPr>
              <w:t xml:space="preserve">Various types of joints (a) </w:t>
            </w:r>
            <w:proofErr w:type="spellStart"/>
            <w:r w:rsidRPr="00ED4221">
              <w:rPr>
                <w:rFonts w:ascii="Times New Roman" w:hAnsi="Times New Roman" w:cs="Times New Roman"/>
                <w:sz w:val="24"/>
                <w:szCs w:val="24"/>
              </w:rPr>
              <w:t>Gib</w:t>
            </w:r>
            <w:proofErr w:type="spellEnd"/>
            <w:r w:rsidRPr="00ED4221">
              <w:rPr>
                <w:rFonts w:ascii="Times New Roman" w:hAnsi="Times New Roman" w:cs="Times New Roman"/>
                <w:sz w:val="24"/>
                <w:szCs w:val="24"/>
              </w:rPr>
              <w:t xml:space="preserve"> and Cotter joint (b) Knuckle joint (c) Spigot and Socket joint</w:t>
            </w:r>
          </w:p>
          <w:p w:rsidR="00C23322" w:rsidRPr="00D83C2D" w:rsidRDefault="00C23322" w:rsidP="000A79B1">
            <w:pPr>
              <w:pStyle w:val="Default"/>
              <w:spacing w:after="25"/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C23322" w:rsidRPr="006B1233" w:rsidRDefault="0078354E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322" w:rsidRPr="006B1233" w:rsidTr="000A79B1">
        <w:trPr>
          <w:trHeight w:val="377"/>
        </w:trPr>
        <w:tc>
          <w:tcPr>
            <w:tcW w:w="10017" w:type="dxa"/>
            <w:gridSpan w:val="3"/>
          </w:tcPr>
          <w:p w:rsidR="00C23322" w:rsidRPr="006B1233" w:rsidRDefault="00C23322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-7</w:t>
            </w:r>
            <w:r w:rsidRPr="0012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78354E" w:rsidRPr="00ED4221">
              <w:rPr>
                <w:rFonts w:ascii="Times New Roman" w:hAnsi="Times New Roman" w:cs="Times New Roman"/>
                <w:b/>
                <w:sz w:val="24"/>
                <w:szCs w:val="24"/>
              </w:rPr>
              <w:t>Rivets and Riveted Joints</w:t>
            </w:r>
          </w:p>
        </w:tc>
      </w:tr>
      <w:tr w:rsidR="00C23322" w:rsidRPr="006B1233" w:rsidTr="000A79B1">
        <w:trPr>
          <w:trHeight w:val="323"/>
        </w:trPr>
        <w:tc>
          <w:tcPr>
            <w:tcW w:w="630" w:type="dxa"/>
          </w:tcPr>
          <w:p w:rsidR="00C23322" w:rsidRPr="006B1233" w:rsidRDefault="0078354E" w:rsidP="000A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</w:tcPr>
          <w:p w:rsidR="00C23322" w:rsidRPr="00390067" w:rsidRDefault="0078354E" w:rsidP="000A7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21">
              <w:rPr>
                <w:rFonts w:ascii="Times New Roman" w:hAnsi="Times New Roman" w:cs="Times New Roman"/>
                <w:sz w:val="24"/>
                <w:szCs w:val="24"/>
              </w:rPr>
              <w:t>Types of general purpose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ivet heads (Snap Head, Pan Head</w:t>
            </w:r>
            <w:r w:rsidRPr="00ED4221">
              <w:rPr>
                <w:rFonts w:ascii="Times New Roman" w:hAnsi="Times New Roman" w:cs="Times New Roman"/>
                <w:sz w:val="24"/>
                <w:szCs w:val="24"/>
              </w:rPr>
              <w:t>, Flat and counter sunk). Types of riveted joints – lap (single and double riveted),</w:t>
            </w:r>
          </w:p>
        </w:tc>
        <w:tc>
          <w:tcPr>
            <w:tcW w:w="1440" w:type="dxa"/>
          </w:tcPr>
          <w:p w:rsidR="00C23322" w:rsidRPr="006B1233" w:rsidRDefault="00C23322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322" w:rsidRPr="006B1233" w:rsidTr="000A79B1">
        <w:trPr>
          <w:trHeight w:val="377"/>
        </w:trPr>
        <w:tc>
          <w:tcPr>
            <w:tcW w:w="630" w:type="dxa"/>
          </w:tcPr>
          <w:p w:rsidR="00C23322" w:rsidRPr="006B1233" w:rsidRDefault="0078354E" w:rsidP="000A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47" w:type="dxa"/>
          </w:tcPr>
          <w:p w:rsidR="00C23322" w:rsidRPr="0078354E" w:rsidRDefault="0078354E" w:rsidP="0078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221">
              <w:rPr>
                <w:rFonts w:ascii="Times New Roman" w:hAnsi="Times New Roman" w:cs="Times New Roman"/>
                <w:sz w:val="24"/>
                <w:szCs w:val="24"/>
              </w:rPr>
              <w:t>butt</w:t>
            </w:r>
            <w:proofErr w:type="gramEnd"/>
            <w:r w:rsidRPr="00ED4221">
              <w:rPr>
                <w:rFonts w:ascii="Times New Roman" w:hAnsi="Times New Roman" w:cs="Times New Roman"/>
                <w:sz w:val="24"/>
                <w:szCs w:val="24"/>
              </w:rPr>
              <w:t xml:space="preserve"> (single cover plate and double cover plate), chain and </w:t>
            </w:r>
            <w:proofErr w:type="spellStart"/>
            <w:r w:rsidRPr="00ED4221">
              <w:rPr>
                <w:rFonts w:ascii="Times New Roman" w:hAnsi="Times New Roman" w:cs="Times New Roman"/>
                <w:sz w:val="24"/>
                <w:szCs w:val="24"/>
              </w:rPr>
              <w:t>zig-zag</w:t>
            </w:r>
            <w:proofErr w:type="spellEnd"/>
            <w:r w:rsidRPr="00ED4221">
              <w:rPr>
                <w:rFonts w:ascii="Times New Roman" w:hAnsi="Times New Roman" w:cs="Times New Roman"/>
                <w:sz w:val="24"/>
                <w:szCs w:val="24"/>
              </w:rPr>
              <w:t xml:space="preserve"> riveting (Double riveted). Caulking and </w:t>
            </w:r>
            <w:proofErr w:type="spellStart"/>
            <w:r w:rsidRPr="00ED4221">
              <w:rPr>
                <w:rFonts w:ascii="Times New Roman" w:hAnsi="Times New Roman" w:cs="Times New Roman"/>
                <w:sz w:val="24"/>
                <w:szCs w:val="24"/>
              </w:rPr>
              <w:t>fullering</w:t>
            </w:r>
            <w:proofErr w:type="spellEnd"/>
            <w:r w:rsidRPr="00ED4221">
              <w:rPr>
                <w:rFonts w:ascii="Times New Roman" w:hAnsi="Times New Roman" w:cs="Times New Roman"/>
                <w:sz w:val="24"/>
                <w:szCs w:val="24"/>
              </w:rPr>
              <w:t xml:space="preserve"> operation of riveted joints.</w:t>
            </w:r>
          </w:p>
        </w:tc>
        <w:tc>
          <w:tcPr>
            <w:tcW w:w="1440" w:type="dxa"/>
          </w:tcPr>
          <w:p w:rsidR="00C23322" w:rsidRPr="006B1233" w:rsidRDefault="0078354E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54E" w:rsidRPr="006B1233" w:rsidTr="00AE0DA8">
        <w:trPr>
          <w:trHeight w:val="377"/>
        </w:trPr>
        <w:tc>
          <w:tcPr>
            <w:tcW w:w="10017" w:type="dxa"/>
            <w:gridSpan w:val="3"/>
          </w:tcPr>
          <w:p w:rsidR="0078354E" w:rsidRPr="006B1233" w:rsidRDefault="0078354E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-8</w:t>
            </w:r>
            <w:r w:rsidRPr="0012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ED4221">
              <w:rPr>
                <w:rFonts w:ascii="Times New Roman" w:hAnsi="Times New Roman" w:cs="Times New Roman"/>
                <w:b/>
                <w:sz w:val="24"/>
                <w:szCs w:val="24"/>
              </w:rPr>
              <w:t>Shaft Coupling</w:t>
            </w:r>
          </w:p>
        </w:tc>
      </w:tr>
      <w:tr w:rsidR="00C23322" w:rsidRPr="006B1233" w:rsidTr="000A79B1">
        <w:trPr>
          <w:trHeight w:val="377"/>
        </w:trPr>
        <w:tc>
          <w:tcPr>
            <w:tcW w:w="630" w:type="dxa"/>
          </w:tcPr>
          <w:p w:rsidR="00C23322" w:rsidRPr="006B1233" w:rsidRDefault="0078354E" w:rsidP="000A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</w:tcPr>
          <w:p w:rsidR="00C23322" w:rsidRPr="006B1233" w:rsidRDefault="0078354E" w:rsidP="000A7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21">
              <w:rPr>
                <w:rFonts w:ascii="Times New Roman" w:hAnsi="Times New Roman" w:cs="Times New Roman"/>
                <w:sz w:val="24"/>
                <w:szCs w:val="24"/>
              </w:rPr>
              <w:t>Introduction to coupling, their uses and types, Muff Coupling,</w:t>
            </w:r>
          </w:p>
        </w:tc>
        <w:tc>
          <w:tcPr>
            <w:tcW w:w="1440" w:type="dxa"/>
          </w:tcPr>
          <w:p w:rsidR="00C23322" w:rsidRPr="006B1233" w:rsidRDefault="0078354E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322" w:rsidRPr="006B1233" w:rsidTr="000A79B1">
        <w:trPr>
          <w:trHeight w:val="377"/>
        </w:trPr>
        <w:tc>
          <w:tcPr>
            <w:tcW w:w="630" w:type="dxa"/>
          </w:tcPr>
          <w:p w:rsidR="00C23322" w:rsidRPr="006B1233" w:rsidRDefault="0078354E" w:rsidP="000A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7" w:type="dxa"/>
          </w:tcPr>
          <w:p w:rsidR="0078354E" w:rsidRPr="00ED4221" w:rsidRDefault="0078354E" w:rsidP="0078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21">
              <w:rPr>
                <w:rFonts w:ascii="Times New Roman" w:hAnsi="Times New Roman" w:cs="Times New Roman"/>
                <w:sz w:val="24"/>
                <w:szCs w:val="24"/>
              </w:rPr>
              <w:t>Protected type flange coupling. Flexible or non-rigid coupling</w:t>
            </w:r>
          </w:p>
          <w:p w:rsidR="00C23322" w:rsidRPr="006B1233" w:rsidRDefault="00C23322" w:rsidP="000A7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3322" w:rsidRPr="006B1233" w:rsidRDefault="00C23322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54E" w:rsidRPr="006B1233" w:rsidTr="0008359E">
        <w:trPr>
          <w:trHeight w:val="377"/>
        </w:trPr>
        <w:tc>
          <w:tcPr>
            <w:tcW w:w="10017" w:type="dxa"/>
            <w:gridSpan w:val="3"/>
          </w:tcPr>
          <w:p w:rsidR="0078354E" w:rsidRDefault="0078354E" w:rsidP="000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-9</w:t>
            </w:r>
            <w:r w:rsidRPr="0012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ED4221">
              <w:rPr>
                <w:rFonts w:ascii="Times New Roman" w:hAnsi="Times New Roman" w:cs="Times New Roman"/>
                <w:b/>
                <w:sz w:val="24"/>
                <w:szCs w:val="24"/>
              </w:rPr>
              <w:t>Computer Aided Drafting (CAD)</w:t>
            </w:r>
          </w:p>
        </w:tc>
      </w:tr>
      <w:tr w:rsidR="0078354E" w:rsidRPr="006B1233" w:rsidTr="000A79B1">
        <w:trPr>
          <w:trHeight w:val="377"/>
        </w:trPr>
        <w:tc>
          <w:tcPr>
            <w:tcW w:w="630" w:type="dxa"/>
          </w:tcPr>
          <w:p w:rsidR="0078354E" w:rsidRDefault="0078354E" w:rsidP="000A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78354E" w:rsidRPr="00ED4221" w:rsidRDefault="0078354E" w:rsidP="0078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21">
              <w:rPr>
                <w:rFonts w:ascii="Times New Roman" w:hAnsi="Times New Roman" w:cs="Times New Roman"/>
                <w:sz w:val="24"/>
                <w:szCs w:val="24"/>
              </w:rPr>
              <w:t>Introduction, Various 2 D commands – Draw, modify and option commands,</w:t>
            </w:r>
          </w:p>
        </w:tc>
        <w:tc>
          <w:tcPr>
            <w:tcW w:w="1440" w:type="dxa"/>
          </w:tcPr>
          <w:p w:rsidR="0078354E" w:rsidRDefault="0078354E" w:rsidP="0078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54E" w:rsidRPr="006B1233" w:rsidTr="000A79B1">
        <w:trPr>
          <w:trHeight w:val="377"/>
        </w:trPr>
        <w:tc>
          <w:tcPr>
            <w:tcW w:w="630" w:type="dxa"/>
          </w:tcPr>
          <w:p w:rsidR="0078354E" w:rsidRDefault="0078354E" w:rsidP="000A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78354E" w:rsidRPr="00ED4221" w:rsidRDefault="0078354E" w:rsidP="0078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221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gramEnd"/>
            <w:r w:rsidRPr="00ED4221">
              <w:rPr>
                <w:rFonts w:ascii="Times New Roman" w:hAnsi="Times New Roman" w:cs="Times New Roman"/>
                <w:sz w:val="24"/>
                <w:szCs w:val="24"/>
              </w:rPr>
              <w:t xml:space="preserve"> drawing each from wooden joint, threads, nut and bolts, coupling.</w:t>
            </w:r>
          </w:p>
        </w:tc>
        <w:tc>
          <w:tcPr>
            <w:tcW w:w="1440" w:type="dxa"/>
          </w:tcPr>
          <w:p w:rsidR="0078354E" w:rsidRDefault="0078354E" w:rsidP="0078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23322" w:rsidRDefault="00C23322" w:rsidP="00C23322">
      <w:pPr>
        <w:tabs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23322" w:rsidRDefault="00C23322" w:rsidP="00C2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322" w:rsidRDefault="00C23322" w:rsidP="00C2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23322" w:rsidRPr="003B1332" w:rsidRDefault="00C23322" w:rsidP="00C23322">
      <w:pPr>
        <w:pStyle w:val="NormalWeb"/>
        <w:spacing w:before="0" w:beforeAutospacing="0" w:after="0" w:afterAutospacing="0"/>
      </w:pPr>
      <w:r w:rsidRPr="003B1332">
        <w:t xml:space="preserve">                                     </w:t>
      </w:r>
    </w:p>
    <w:p w:rsidR="00C23322" w:rsidRPr="00ED4221" w:rsidRDefault="00C23322" w:rsidP="00ED4221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C23322" w:rsidRPr="00ED4221" w:rsidSect="00D73F36">
      <w:pgSz w:w="12240" w:h="15840"/>
      <w:pgMar w:top="180" w:right="720" w:bottom="20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424A"/>
    <w:rsid w:val="00002CA8"/>
    <w:rsid w:val="000245C8"/>
    <w:rsid w:val="000476BE"/>
    <w:rsid w:val="00060600"/>
    <w:rsid w:val="00066D83"/>
    <w:rsid w:val="00073EBC"/>
    <w:rsid w:val="00074100"/>
    <w:rsid w:val="00074F79"/>
    <w:rsid w:val="00076953"/>
    <w:rsid w:val="000826A9"/>
    <w:rsid w:val="000A4F56"/>
    <w:rsid w:val="000A62CB"/>
    <w:rsid w:val="000B6C74"/>
    <w:rsid w:val="000C0BD1"/>
    <w:rsid w:val="000C77E9"/>
    <w:rsid w:val="000D00B9"/>
    <w:rsid w:val="000D719A"/>
    <w:rsid w:val="00120BDD"/>
    <w:rsid w:val="00121CC4"/>
    <w:rsid w:val="0012541C"/>
    <w:rsid w:val="00132414"/>
    <w:rsid w:val="0014146F"/>
    <w:rsid w:val="001502FC"/>
    <w:rsid w:val="00154BD1"/>
    <w:rsid w:val="00161473"/>
    <w:rsid w:val="00161556"/>
    <w:rsid w:val="0017156C"/>
    <w:rsid w:val="001751AF"/>
    <w:rsid w:val="001A2228"/>
    <w:rsid w:val="001B1ABB"/>
    <w:rsid w:val="001C104C"/>
    <w:rsid w:val="001E23AA"/>
    <w:rsid w:val="001E3CE7"/>
    <w:rsid w:val="001E6B38"/>
    <w:rsid w:val="001F1425"/>
    <w:rsid w:val="001F366B"/>
    <w:rsid w:val="001F43B1"/>
    <w:rsid w:val="001F60EB"/>
    <w:rsid w:val="002004F4"/>
    <w:rsid w:val="00216E7A"/>
    <w:rsid w:val="00236A22"/>
    <w:rsid w:val="00243E89"/>
    <w:rsid w:val="002455B3"/>
    <w:rsid w:val="00254D7E"/>
    <w:rsid w:val="00256060"/>
    <w:rsid w:val="0026265E"/>
    <w:rsid w:val="00266071"/>
    <w:rsid w:val="002740CF"/>
    <w:rsid w:val="002768D3"/>
    <w:rsid w:val="00294FD5"/>
    <w:rsid w:val="002A1C01"/>
    <w:rsid w:val="002B01F9"/>
    <w:rsid w:val="002D0966"/>
    <w:rsid w:val="002D28A7"/>
    <w:rsid w:val="002D3E48"/>
    <w:rsid w:val="002E1C4D"/>
    <w:rsid w:val="003007E7"/>
    <w:rsid w:val="00334FFD"/>
    <w:rsid w:val="003432D6"/>
    <w:rsid w:val="0035318A"/>
    <w:rsid w:val="00354933"/>
    <w:rsid w:val="00356224"/>
    <w:rsid w:val="00390067"/>
    <w:rsid w:val="003A3A43"/>
    <w:rsid w:val="003B1332"/>
    <w:rsid w:val="003C05FE"/>
    <w:rsid w:val="003E6E52"/>
    <w:rsid w:val="003F4D22"/>
    <w:rsid w:val="0040680C"/>
    <w:rsid w:val="00407639"/>
    <w:rsid w:val="00433BE8"/>
    <w:rsid w:val="00445ACC"/>
    <w:rsid w:val="00470736"/>
    <w:rsid w:val="004B20F9"/>
    <w:rsid w:val="004D32CA"/>
    <w:rsid w:val="004D671F"/>
    <w:rsid w:val="004E4EFD"/>
    <w:rsid w:val="00506D0C"/>
    <w:rsid w:val="005103E3"/>
    <w:rsid w:val="0051164E"/>
    <w:rsid w:val="00530065"/>
    <w:rsid w:val="00531137"/>
    <w:rsid w:val="005336BE"/>
    <w:rsid w:val="00534D64"/>
    <w:rsid w:val="005356F0"/>
    <w:rsid w:val="0053633B"/>
    <w:rsid w:val="00543106"/>
    <w:rsid w:val="0054575B"/>
    <w:rsid w:val="00556E5C"/>
    <w:rsid w:val="005639F6"/>
    <w:rsid w:val="0057191F"/>
    <w:rsid w:val="00584F73"/>
    <w:rsid w:val="00593EDB"/>
    <w:rsid w:val="00595088"/>
    <w:rsid w:val="005A55C5"/>
    <w:rsid w:val="005A6B45"/>
    <w:rsid w:val="005B15AB"/>
    <w:rsid w:val="005C097E"/>
    <w:rsid w:val="005C78A9"/>
    <w:rsid w:val="005E2A9C"/>
    <w:rsid w:val="005F3CB6"/>
    <w:rsid w:val="00614BE3"/>
    <w:rsid w:val="00616691"/>
    <w:rsid w:val="00630897"/>
    <w:rsid w:val="00635B8D"/>
    <w:rsid w:val="00643B4B"/>
    <w:rsid w:val="00651D78"/>
    <w:rsid w:val="006674A7"/>
    <w:rsid w:val="006877E2"/>
    <w:rsid w:val="006A7AFA"/>
    <w:rsid w:val="006B1233"/>
    <w:rsid w:val="006B6EE8"/>
    <w:rsid w:val="006B73FE"/>
    <w:rsid w:val="006F24C5"/>
    <w:rsid w:val="0070456B"/>
    <w:rsid w:val="00716028"/>
    <w:rsid w:val="00733F26"/>
    <w:rsid w:val="007555E4"/>
    <w:rsid w:val="00773D7A"/>
    <w:rsid w:val="00776727"/>
    <w:rsid w:val="0078354E"/>
    <w:rsid w:val="0078441E"/>
    <w:rsid w:val="0079342C"/>
    <w:rsid w:val="0079424A"/>
    <w:rsid w:val="007E5B53"/>
    <w:rsid w:val="00814B2E"/>
    <w:rsid w:val="008502F2"/>
    <w:rsid w:val="008525FB"/>
    <w:rsid w:val="00886A1D"/>
    <w:rsid w:val="00890E04"/>
    <w:rsid w:val="00891AA3"/>
    <w:rsid w:val="00892820"/>
    <w:rsid w:val="008A06E4"/>
    <w:rsid w:val="008A19DB"/>
    <w:rsid w:val="008A3AB1"/>
    <w:rsid w:val="008B3E4E"/>
    <w:rsid w:val="008C0C60"/>
    <w:rsid w:val="008C2016"/>
    <w:rsid w:val="008D02A7"/>
    <w:rsid w:val="008D711B"/>
    <w:rsid w:val="008E39AE"/>
    <w:rsid w:val="008E5F14"/>
    <w:rsid w:val="008F182C"/>
    <w:rsid w:val="0090490E"/>
    <w:rsid w:val="00910950"/>
    <w:rsid w:val="00923FE7"/>
    <w:rsid w:val="00926F1A"/>
    <w:rsid w:val="009546CB"/>
    <w:rsid w:val="00977812"/>
    <w:rsid w:val="00986CDA"/>
    <w:rsid w:val="0099003A"/>
    <w:rsid w:val="009A23F5"/>
    <w:rsid w:val="009A5C8A"/>
    <w:rsid w:val="009B5C9D"/>
    <w:rsid w:val="009B608C"/>
    <w:rsid w:val="009B75FA"/>
    <w:rsid w:val="009C0793"/>
    <w:rsid w:val="009C649E"/>
    <w:rsid w:val="009C64AB"/>
    <w:rsid w:val="009D6616"/>
    <w:rsid w:val="009E0BBE"/>
    <w:rsid w:val="009F0664"/>
    <w:rsid w:val="00A01022"/>
    <w:rsid w:val="00A063F8"/>
    <w:rsid w:val="00A205DB"/>
    <w:rsid w:val="00A3183F"/>
    <w:rsid w:val="00A355C7"/>
    <w:rsid w:val="00A37F9E"/>
    <w:rsid w:val="00A60B26"/>
    <w:rsid w:val="00A60D8E"/>
    <w:rsid w:val="00A67D6C"/>
    <w:rsid w:val="00A76082"/>
    <w:rsid w:val="00A860F2"/>
    <w:rsid w:val="00AA1148"/>
    <w:rsid w:val="00AA6CD0"/>
    <w:rsid w:val="00AD0355"/>
    <w:rsid w:val="00AE418C"/>
    <w:rsid w:val="00AE6A62"/>
    <w:rsid w:val="00AF2A87"/>
    <w:rsid w:val="00AF5EB8"/>
    <w:rsid w:val="00B415FD"/>
    <w:rsid w:val="00B439CD"/>
    <w:rsid w:val="00B601D2"/>
    <w:rsid w:val="00B750F1"/>
    <w:rsid w:val="00B80729"/>
    <w:rsid w:val="00B82151"/>
    <w:rsid w:val="00B87369"/>
    <w:rsid w:val="00BB5F3B"/>
    <w:rsid w:val="00BF3212"/>
    <w:rsid w:val="00BF7C6E"/>
    <w:rsid w:val="00C04560"/>
    <w:rsid w:val="00C23322"/>
    <w:rsid w:val="00C266DD"/>
    <w:rsid w:val="00C3047D"/>
    <w:rsid w:val="00C31DD1"/>
    <w:rsid w:val="00C32788"/>
    <w:rsid w:val="00C45C68"/>
    <w:rsid w:val="00C72CEE"/>
    <w:rsid w:val="00C7323F"/>
    <w:rsid w:val="00C8325D"/>
    <w:rsid w:val="00C84B6C"/>
    <w:rsid w:val="00C91069"/>
    <w:rsid w:val="00C93BC0"/>
    <w:rsid w:val="00C96AEA"/>
    <w:rsid w:val="00CA2412"/>
    <w:rsid w:val="00CA7D32"/>
    <w:rsid w:val="00CC5F74"/>
    <w:rsid w:val="00CD0830"/>
    <w:rsid w:val="00CD75A3"/>
    <w:rsid w:val="00CE27EC"/>
    <w:rsid w:val="00D026CA"/>
    <w:rsid w:val="00D1653A"/>
    <w:rsid w:val="00D222E1"/>
    <w:rsid w:val="00D2587C"/>
    <w:rsid w:val="00D33993"/>
    <w:rsid w:val="00D51AEA"/>
    <w:rsid w:val="00D73F36"/>
    <w:rsid w:val="00D91B0F"/>
    <w:rsid w:val="00DB69A6"/>
    <w:rsid w:val="00DE1049"/>
    <w:rsid w:val="00DE2750"/>
    <w:rsid w:val="00DE69CB"/>
    <w:rsid w:val="00DF7A6C"/>
    <w:rsid w:val="00E1013A"/>
    <w:rsid w:val="00E10287"/>
    <w:rsid w:val="00E40D1A"/>
    <w:rsid w:val="00E620AB"/>
    <w:rsid w:val="00E75E5B"/>
    <w:rsid w:val="00E75F85"/>
    <w:rsid w:val="00E810F3"/>
    <w:rsid w:val="00EA0BB8"/>
    <w:rsid w:val="00EA2C86"/>
    <w:rsid w:val="00ED4221"/>
    <w:rsid w:val="00ED4F06"/>
    <w:rsid w:val="00EE0D5C"/>
    <w:rsid w:val="00F02F5E"/>
    <w:rsid w:val="00F12804"/>
    <w:rsid w:val="00F220D9"/>
    <w:rsid w:val="00F233BD"/>
    <w:rsid w:val="00F30DB4"/>
    <w:rsid w:val="00F30E1D"/>
    <w:rsid w:val="00F55947"/>
    <w:rsid w:val="00F57F58"/>
    <w:rsid w:val="00F71D37"/>
    <w:rsid w:val="00F720E3"/>
    <w:rsid w:val="00FA2ACB"/>
    <w:rsid w:val="00FC76B0"/>
    <w:rsid w:val="00FD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42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6A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76BE"/>
    <w:rPr>
      <w:i/>
      <w:iCs/>
    </w:rPr>
  </w:style>
  <w:style w:type="paragraph" w:customStyle="1" w:styleId="Default">
    <w:name w:val="Default"/>
    <w:rsid w:val="004D6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25D4-C2D8-4EC9-8548-E9A3990F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RACING DNA</dc:creator>
  <cp:lastModifiedBy>Hcl</cp:lastModifiedBy>
  <cp:revision>9</cp:revision>
  <cp:lastPrinted>2001-12-31T21:14:00Z</cp:lastPrinted>
  <dcterms:created xsi:type="dcterms:W3CDTF">2017-01-31T06:11:00Z</dcterms:created>
  <dcterms:modified xsi:type="dcterms:W3CDTF">2002-01-01T00:06:00Z</dcterms:modified>
</cp:coreProperties>
</file>