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E0" w:rsidRDefault="00E056E0">
      <w:pPr>
        <w:rPr>
          <w:sz w:val="20"/>
        </w:rPr>
      </w:pPr>
    </w:p>
    <w:p w:rsidR="00E056E0" w:rsidRDefault="00E056E0">
      <w:pPr>
        <w:spacing w:before="7"/>
      </w:pPr>
    </w:p>
    <w:p w:rsidR="00E056E0" w:rsidRDefault="00C1319A">
      <w:pPr>
        <w:pStyle w:val="Heading1"/>
        <w:spacing w:before="90"/>
        <w:ind w:left="0" w:right="1868"/>
        <w:jc w:val="center"/>
        <w:rPr>
          <w:rFonts w:ascii="Times New Roman"/>
        </w:rPr>
      </w:pPr>
      <w:bookmarkStart w:id="0" w:name="Lesson_Plan"/>
      <w:bookmarkEnd w:id="0"/>
      <w:r>
        <w:rPr>
          <w:rFonts w:ascii="Times New Roman"/>
        </w:rPr>
        <w:t>Lesson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Plan</w:t>
      </w:r>
    </w:p>
    <w:p w:rsidR="00E056E0" w:rsidRDefault="00C1319A">
      <w:pPr>
        <w:tabs>
          <w:tab w:val="left" w:pos="6261"/>
        </w:tabs>
        <w:spacing w:before="46"/>
        <w:ind w:right="2455"/>
        <w:jc w:val="center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faculty:</w:t>
      </w:r>
      <w:r>
        <w:rPr>
          <w:spacing w:val="-2"/>
          <w:sz w:val="24"/>
        </w:rPr>
        <w:t xml:space="preserve"> </w:t>
      </w:r>
      <w:r w:rsidR="007B123D">
        <w:rPr>
          <w:sz w:val="24"/>
        </w:rPr>
        <w:t>Ms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7B123D">
        <w:rPr>
          <w:sz w:val="24"/>
        </w:rPr>
        <w:t>Seema</w:t>
      </w:r>
      <w:proofErr w:type="spellEnd"/>
      <w:r>
        <w:rPr>
          <w:sz w:val="24"/>
        </w:rPr>
        <w:tab/>
        <w:t>Subject:</w:t>
      </w:r>
      <w:r>
        <w:rPr>
          <w:spacing w:val="1"/>
          <w:sz w:val="24"/>
        </w:rPr>
        <w:t xml:space="preserve"> </w:t>
      </w:r>
      <w:r>
        <w:rPr>
          <w:sz w:val="24"/>
        </w:rPr>
        <w:t>CS</w:t>
      </w:r>
    </w:p>
    <w:p w:rsidR="00E056E0" w:rsidRDefault="00E056E0">
      <w:pPr>
        <w:rPr>
          <w:sz w:val="20"/>
        </w:rPr>
      </w:pPr>
    </w:p>
    <w:p w:rsidR="00E056E0" w:rsidRDefault="00E056E0">
      <w:pPr>
        <w:rPr>
          <w:sz w:val="20"/>
        </w:rPr>
      </w:pPr>
    </w:p>
    <w:p w:rsidR="00E056E0" w:rsidRDefault="00E056E0">
      <w:pPr>
        <w:spacing w:before="3" w:after="1"/>
        <w:rPr>
          <w:sz w:val="17"/>
        </w:r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6"/>
        <w:gridCol w:w="2545"/>
        <w:gridCol w:w="3361"/>
        <w:gridCol w:w="1057"/>
        <w:gridCol w:w="2493"/>
      </w:tblGrid>
      <w:tr w:rsidR="00E056E0">
        <w:trPr>
          <w:trHeight w:val="316"/>
        </w:trPr>
        <w:tc>
          <w:tcPr>
            <w:tcW w:w="1066" w:type="dxa"/>
          </w:tcPr>
          <w:p w:rsidR="00E056E0" w:rsidRDefault="00C1319A">
            <w:pPr>
              <w:pStyle w:val="TableParagraph"/>
              <w:spacing w:before="20"/>
              <w:ind w:left="237" w:right="219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20"/>
              <w:ind w:left="676" w:right="625"/>
              <w:jc w:val="center"/>
              <w:rPr>
                <w:sz w:val="24"/>
              </w:rPr>
            </w:pPr>
            <w:r>
              <w:rPr>
                <w:sz w:val="24"/>
              </w:rPr>
              <w:t>Lecture Day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0"/>
              <w:ind w:left="1320" w:right="1297"/>
              <w:jc w:val="center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1057" w:type="dxa"/>
          </w:tcPr>
          <w:p w:rsidR="00E056E0" w:rsidRDefault="00C1319A">
            <w:pPr>
              <w:pStyle w:val="TableParagraph"/>
              <w:spacing w:before="20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2493" w:type="dxa"/>
          </w:tcPr>
          <w:p w:rsidR="00E056E0" w:rsidRDefault="00C1319A">
            <w:pPr>
              <w:pStyle w:val="TableParagraph"/>
              <w:spacing w:before="20"/>
              <w:ind w:left="947" w:right="935"/>
              <w:jc w:val="center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</w:tr>
      <w:tr w:rsidR="00E056E0">
        <w:trPr>
          <w:trHeight w:val="297"/>
        </w:trPr>
        <w:tc>
          <w:tcPr>
            <w:tcW w:w="1066" w:type="dxa"/>
            <w:vMerge w:val="restart"/>
          </w:tcPr>
          <w:p w:rsidR="00E056E0" w:rsidRDefault="00E056E0">
            <w:pPr>
              <w:pStyle w:val="TableParagraph"/>
              <w:spacing w:before="11"/>
              <w:rPr>
                <w:sz w:val="25"/>
              </w:rPr>
            </w:pPr>
          </w:p>
          <w:p w:rsidR="00E056E0" w:rsidRDefault="00C1319A">
            <w:pPr>
              <w:pStyle w:val="TableParagraph"/>
              <w:ind w:left="236" w:right="219"/>
              <w:jc w:val="center"/>
            </w:pPr>
            <w:proofErr w:type="spellStart"/>
            <w:r>
              <w:t>Ist</w:t>
            </w:r>
            <w:proofErr w:type="spellEnd"/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20"/>
              <w:ind w:left="24"/>
              <w:jc w:val="center"/>
            </w:pPr>
            <w:r>
              <w:t>1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 w:line="252" w:lineRule="exact"/>
              <w:ind w:left="110"/>
            </w:pPr>
            <w:r>
              <w:t>Classification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transmitters</w:t>
            </w:r>
          </w:p>
        </w:tc>
        <w:tc>
          <w:tcPr>
            <w:tcW w:w="1057" w:type="dxa"/>
            <w:vMerge w:val="restart"/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C1319A">
            <w:pPr>
              <w:pStyle w:val="TableParagraph"/>
              <w:spacing w:before="188"/>
              <w:ind w:left="89" w:right="72"/>
              <w:jc w:val="center"/>
            </w:pPr>
            <w:r>
              <w:t>1st</w:t>
            </w:r>
          </w:p>
        </w:tc>
        <w:tc>
          <w:tcPr>
            <w:tcW w:w="2493" w:type="dxa"/>
            <w:vMerge w:val="restart"/>
          </w:tcPr>
          <w:p w:rsidR="00E056E0" w:rsidRDefault="00C1319A">
            <w:pPr>
              <w:pStyle w:val="TableParagraph"/>
              <w:ind w:left="109" w:right="359"/>
            </w:pPr>
            <w:r>
              <w:t>To observe the</w:t>
            </w:r>
            <w:r>
              <w:rPr>
                <w:spacing w:val="1"/>
              </w:rPr>
              <w:t xml:space="preserve"> </w:t>
            </w:r>
            <w:r>
              <w:t>waveforms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stage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proofErr w:type="gramStart"/>
            <w:r>
              <w:t>a</w:t>
            </w:r>
            <w:proofErr w:type="gramEnd"/>
            <w:r>
              <w:rPr>
                <w:spacing w:val="5"/>
              </w:rPr>
              <w:t xml:space="preserve"> </w:t>
            </w:r>
            <w:r>
              <w:t>AM</w:t>
            </w:r>
            <w:r>
              <w:rPr>
                <w:spacing w:val="1"/>
              </w:rPr>
              <w:t xml:space="preserve"> </w:t>
            </w:r>
            <w:r>
              <w:t>transmitter.</w:t>
            </w:r>
          </w:p>
        </w:tc>
      </w:tr>
      <w:tr w:rsidR="00E056E0">
        <w:trPr>
          <w:trHeight w:val="302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6"/>
              <w:ind w:left="24"/>
              <w:jc w:val="center"/>
            </w:pPr>
            <w:r>
              <w:t>2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30" w:line="252" w:lineRule="exact"/>
              <w:ind w:left="110"/>
            </w:pPr>
            <w:r>
              <w:t>AM</w:t>
            </w:r>
            <w:r>
              <w:rPr>
                <w:spacing w:val="-2"/>
              </w:rPr>
              <w:t xml:space="preserve"> </w:t>
            </w:r>
            <w:r>
              <w:t>transmitters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2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5"/>
              <w:ind w:left="24"/>
              <w:jc w:val="center"/>
            </w:pPr>
            <w:r>
              <w:t>3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/>
              <w:ind w:left="110"/>
            </w:pPr>
            <w:r>
              <w:t>Reactance</w:t>
            </w:r>
            <w:r>
              <w:rPr>
                <w:spacing w:val="-6"/>
              </w:rPr>
              <w:t xml:space="preserve"> </w:t>
            </w:r>
            <w:r>
              <w:t>FET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66" w:type="dxa"/>
            <w:vMerge w:val="restart"/>
          </w:tcPr>
          <w:p w:rsidR="00E056E0" w:rsidRDefault="00E056E0">
            <w:pPr>
              <w:pStyle w:val="TableParagraph"/>
              <w:spacing w:before="10"/>
              <w:rPr>
                <w:sz w:val="25"/>
              </w:rPr>
            </w:pPr>
          </w:p>
          <w:p w:rsidR="00E056E0" w:rsidRDefault="00C1319A">
            <w:pPr>
              <w:pStyle w:val="TableParagraph"/>
              <w:spacing w:before="1"/>
              <w:ind w:left="326"/>
            </w:pPr>
            <w:r>
              <w:t>2nd</w:t>
            </w: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5"/>
              <w:ind w:left="24"/>
              <w:jc w:val="center"/>
            </w:pPr>
            <w:r>
              <w:t>4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 w:line="252" w:lineRule="exact"/>
              <w:ind w:left="110"/>
            </w:pPr>
            <w:r>
              <w:t>Armstrong</w:t>
            </w:r>
            <w:r>
              <w:rPr>
                <w:spacing w:val="-5"/>
              </w:rPr>
              <w:t xml:space="preserve"> </w:t>
            </w:r>
            <w:r>
              <w:t>FM</w:t>
            </w:r>
            <w:r>
              <w:rPr>
                <w:spacing w:val="-4"/>
              </w:rPr>
              <w:t xml:space="preserve"> </w:t>
            </w:r>
            <w:r>
              <w:t>transmitters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20"/>
              <w:ind w:left="24"/>
              <w:jc w:val="center"/>
            </w:pPr>
            <w:r>
              <w:t>5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 w:line="252" w:lineRule="exact"/>
              <w:ind w:left="110"/>
            </w:pPr>
            <w:r>
              <w:t>Super</w:t>
            </w:r>
            <w:r>
              <w:rPr>
                <w:spacing w:val="1"/>
              </w:rPr>
              <w:t xml:space="preserve"> </w:t>
            </w:r>
            <w:r>
              <w:t>heterodyne</w:t>
            </w:r>
            <w:r>
              <w:rPr>
                <w:spacing w:val="-8"/>
              </w:rPr>
              <w:t xml:space="preserve"> </w:t>
            </w:r>
            <w:r>
              <w:t>AM</w:t>
            </w:r>
            <w:r>
              <w:rPr>
                <w:spacing w:val="-2"/>
              </w:rPr>
              <w:t xml:space="preserve"> </w:t>
            </w:r>
            <w:r>
              <w:t>receiver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1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20"/>
              <w:ind w:left="24"/>
              <w:jc w:val="center"/>
            </w:pPr>
            <w:r>
              <w:t>6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/>
              <w:ind w:left="110"/>
            </w:pPr>
            <w:r>
              <w:t>Sensitivity,</w:t>
            </w:r>
            <w:r>
              <w:rPr>
                <w:spacing w:val="-4"/>
              </w:rPr>
              <w:t xml:space="preserve"> </w:t>
            </w:r>
            <w:r>
              <w:t>Selectivity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66" w:type="dxa"/>
            <w:vMerge w:val="restart"/>
          </w:tcPr>
          <w:p w:rsidR="00E056E0" w:rsidRDefault="00E056E0">
            <w:pPr>
              <w:pStyle w:val="TableParagraph"/>
              <w:rPr>
                <w:sz w:val="26"/>
              </w:rPr>
            </w:pPr>
          </w:p>
          <w:p w:rsidR="00E056E0" w:rsidRDefault="00C1319A">
            <w:pPr>
              <w:pStyle w:val="TableParagraph"/>
              <w:ind w:left="237" w:right="209"/>
              <w:jc w:val="center"/>
            </w:pPr>
            <w:r>
              <w:t>3rd</w:t>
            </w: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20"/>
              <w:ind w:left="24"/>
              <w:jc w:val="center"/>
            </w:pPr>
            <w:r>
              <w:t>7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/>
              <w:ind w:left="110"/>
            </w:pPr>
            <w:proofErr w:type="spellStart"/>
            <w:r>
              <w:t>Fidelity,S</w:t>
            </w:r>
            <w:proofErr w:type="spellEnd"/>
            <w:r>
              <w:t>/N</w:t>
            </w:r>
            <w:r>
              <w:rPr>
                <w:spacing w:val="-7"/>
              </w:rPr>
              <w:t xml:space="preserve"> </w:t>
            </w:r>
            <w:r>
              <w:t>Ratio</w:t>
            </w:r>
          </w:p>
        </w:tc>
        <w:tc>
          <w:tcPr>
            <w:tcW w:w="1057" w:type="dxa"/>
            <w:vMerge w:val="restart"/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spacing w:before="3"/>
              <w:rPr>
                <w:sz w:val="29"/>
              </w:rPr>
            </w:pPr>
          </w:p>
          <w:p w:rsidR="00E056E0" w:rsidRDefault="00C1319A">
            <w:pPr>
              <w:pStyle w:val="TableParagraph"/>
              <w:spacing w:before="1"/>
              <w:ind w:left="81" w:right="77"/>
              <w:jc w:val="center"/>
            </w:pPr>
            <w:r>
              <w:t>2nd</w:t>
            </w:r>
          </w:p>
        </w:tc>
        <w:tc>
          <w:tcPr>
            <w:tcW w:w="2493" w:type="dxa"/>
            <w:vMerge w:val="restart"/>
          </w:tcPr>
          <w:p w:rsidR="00E056E0" w:rsidRDefault="00C1319A">
            <w:pPr>
              <w:pStyle w:val="TableParagraph"/>
              <w:spacing w:line="242" w:lineRule="auto"/>
              <w:ind w:left="109" w:right="359"/>
            </w:pPr>
            <w:r>
              <w:t>To observe the</w:t>
            </w:r>
            <w:r>
              <w:rPr>
                <w:spacing w:val="1"/>
              </w:rPr>
              <w:t xml:space="preserve"> </w:t>
            </w:r>
            <w:r>
              <w:t>waveforms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52"/>
              </w:rPr>
              <w:t xml:space="preserve"> </w:t>
            </w:r>
            <w:r>
              <w:t>stage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4"/>
              </w:rPr>
              <w:t xml:space="preserve"> </w:t>
            </w:r>
            <w:r>
              <w:t>Radio</w:t>
            </w:r>
            <w:r>
              <w:rPr>
                <w:spacing w:val="1"/>
              </w:rPr>
              <w:t xml:space="preserve"> </w:t>
            </w:r>
            <w:r>
              <w:t>Receiver.</w:t>
            </w:r>
          </w:p>
        </w:tc>
      </w:tr>
      <w:tr w:rsidR="00E056E0">
        <w:trPr>
          <w:trHeight w:val="302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5"/>
              <w:ind w:left="24"/>
              <w:jc w:val="center"/>
            </w:pPr>
            <w:r>
              <w:t>8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9" w:line="252" w:lineRule="exact"/>
              <w:ind w:left="110"/>
            </w:pPr>
            <w:r>
              <w:t>Image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Rejaction</w:t>
            </w:r>
            <w:proofErr w:type="spellEnd"/>
            <w:r>
              <w:rPr>
                <w:spacing w:val="-2"/>
              </w:rPr>
              <w:t xml:space="preserve"> </w:t>
            </w:r>
            <w:r>
              <w:t>Ratio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5"/>
              <w:ind w:left="24"/>
              <w:jc w:val="center"/>
            </w:pPr>
            <w:r>
              <w:t>9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 w:line="252" w:lineRule="exact"/>
              <w:ind w:left="110"/>
            </w:pPr>
            <w:r>
              <w:t>Revision/Test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1"/>
        </w:trPr>
        <w:tc>
          <w:tcPr>
            <w:tcW w:w="1066" w:type="dxa"/>
            <w:vMerge w:val="restart"/>
          </w:tcPr>
          <w:p w:rsidR="00E056E0" w:rsidRDefault="00E056E0">
            <w:pPr>
              <w:pStyle w:val="TableParagraph"/>
              <w:spacing w:before="4"/>
              <w:rPr>
                <w:sz w:val="26"/>
              </w:rPr>
            </w:pPr>
          </w:p>
          <w:p w:rsidR="00E056E0" w:rsidRDefault="00C1319A">
            <w:pPr>
              <w:pStyle w:val="TableParagraph"/>
              <w:ind w:left="237" w:right="214"/>
              <w:jc w:val="center"/>
            </w:pPr>
            <w:r>
              <w:t>4th</w:t>
            </w: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5"/>
              <w:ind w:left="634" w:right="625"/>
              <w:jc w:val="center"/>
            </w:pPr>
            <w:r>
              <w:t>10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/>
              <w:ind w:left="110"/>
            </w:pPr>
            <w:r>
              <w:t>ISI</w:t>
            </w:r>
            <w:r>
              <w:rPr>
                <w:spacing w:val="-4"/>
              </w:rPr>
              <w:t xml:space="preserve"> </w:t>
            </w:r>
            <w:r>
              <w:t>standards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20"/>
              <w:ind w:left="634" w:right="625"/>
              <w:jc w:val="center"/>
            </w:pPr>
            <w:r>
              <w:t>11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 w:line="252" w:lineRule="exact"/>
              <w:ind w:left="110"/>
            </w:pPr>
            <w:r>
              <w:t>Intermediate</w:t>
            </w:r>
            <w:r>
              <w:rPr>
                <w:spacing w:val="-7"/>
              </w:rPr>
              <w:t xml:space="preserve"> </w:t>
            </w:r>
            <w:r>
              <w:t>frequency</w:t>
            </w:r>
            <w:r>
              <w:rPr>
                <w:spacing w:val="-5"/>
              </w:rPr>
              <w:t xml:space="preserve"> </w:t>
            </w:r>
            <w:r>
              <w:t>(IF)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2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20"/>
              <w:ind w:left="634" w:right="625"/>
              <w:jc w:val="center"/>
            </w:pPr>
            <w:r>
              <w:t>12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/>
              <w:ind w:left="110"/>
            </w:pPr>
            <w:r>
              <w:t>FM</w:t>
            </w:r>
            <w:r>
              <w:rPr>
                <w:spacing w:val="-5"/>
              </w:rPr>
              <w:t xml:space="preserve"> </w:t>
            </w:r>
            <w:r>
              <w:t>receiver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66" w:type="dxa"/>
            <w:vMerge w:val="restart"/>
          </w:tcPr>
          <w:p w:rsidR="00E056E0" w:rsidRDefault="00E056E0">
            <w:pPr>
              <w:pStyle w:val="TableParagraph"/>
              <w:spacing w:before="11"/>
              <w:rPr>
                <w:sz w:val="25"/>
              </w:rPr>
            </w:pPr>
          </w:p>
          <w:p w:rsidR="00E056E0" w:rsidRDefault="00C1319A">
            <w:pPr>
              <w:pStyle w:val="TableParagraph"/>
              <w:ind w:left="237" w:right="214"/>
              <w:jc w:val="center"/>
            </w:pPr>
            <w:r>
              <w:t>5th</w:t>
            </w: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20"/>
              <w:ind w:left="634" w:right="625"/>
              <w:jc w:val="center"/>
            </w:pPr>
            <w:r>
              <w:t>13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 w:line="252" w:lineRule="exact"/>
              <w:ind w:left="110"/>
            </w:pPr>
            <w:r>
              <w:t>Need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limiting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de-emphasis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1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10"/>
              <w:ind w:left="634" w:right="625"/>
              <w:jc w:val="center"/>
            </w:pPr>
            <w:r>
              <w:t>14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9" w:line="252" w:lineRule="exact"/>
              <w:ind w:left="110"/>
            </w:pP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receivers</w:t>
            </w:r>
          </w:p>
        </w:tc>
        <w:tc>
          <w:tcPr>
            <w:tcW w:w="1057" w:type="dxa"/>
            <w:vMerge w:val="restart"/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C1319A">
            <w:pPr>
              <w:pStyle w:val="TableParagraph"/>
              <w:spacing w:before="149"/>
              <w:ind w:left="89" w:right="70"/>
              <w:jc w:val="center"/>
            </w:pPr>
            <w:r>
              <w:t>3rd</w:t>
            </w:r>
          </w:p>
        </w:tc>
        <w:tc>
          <w:tcPr>
            <w:tcW w:w="2493" w:type="dxa"/>
            <w:vMerge w:val="restart"/>
          </w:tcPr>
          <w:p w:rsidR="00E056E0" w:rsidRDefault="00C1319A">
            <w:pPr>
              <w:pStyle w:val="TableParagraph"/>
              <w:spacing w:line="237" w:lineRule="auto"/>
              <w:ind w:left="109" w:right="1014"/>
            </w:pPr>
            <w:r>
              <w:t>To align AM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broadcast </w:t>
            </w:r>
            <w:r>
              <w:t>radio</w:t>
            </w:r>
            <w:r>
              <w:rPr>
                <w:spacing w:val="-52"/>
              </w:rPr>
              <w:t xml:space="preserve"> </w:t>
            </w:r>
            <w:r>
              <w:t>receiver.</w:t>
            </w:r>
          </w:p>
        </w:tc>
      </w:tr>
      <w:tr w:rsidR="00E056E0">
        <w:trPr>
          <w:trHeight w:val="297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5"/>
              <w:ind w:left="634" w:right="625"/>
              <w:jc w:val="center"/>
            </w:pPr>
            <w:r>
              <w:t>15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 w:line="252" w:lineRule="exact"/>
              <w:ind w:left="110"/>
            </w:pPr>
            <w:r>
              <w:t>Broadcast receivers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2"/>
        </w:trPr>
        <w:tc>
          <w:tcPr>
            <w:tcW w:w="1066" w:type="dxa"/>
            <w:vMerge w:val="restart"/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C1319A">
            <w:pPr>
              <w:pStyle w:val="TableParagraph"/>
              <w:spacing w:before="147"/>
              <w:ind w:left="237" w:right="214"/>
              <w:jc w:val="center"/>
            </w:pPr>
            <w:r>
              <w:t>6th</w:t>
            </w: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5"/>
              <w:ind w:left="634" w:right="625"/>
              <w:jc w:val="center"/>
            </w:pPr>
            <w:r>
              <w:t>16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/>
              <w:ind w:left="110"/>
            </w:pPr>
            <w:r>
              <w:t>Electromagnetic</w:t>
            </w:r>
            <w:r>
              <w:rPr>
                <w:spacing w:val="-2"/>
              </w:rPr>
              <w:t xml:space="preserve"> </w:t>
            </w:r>
            <w:r>
              <w:t>spectrum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537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125"/>
              <w:ind w:left="634" w:right="625"/>
              <w:jc w:val="center"/>
            </w:pPr>
            <w:r>
              <w:t>17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5"/>
              <w:ind w:left="110" w:right="679"/>
            </w:pPr>
            <w:r>
              <w:t>Radiation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electromagnetic</w:t>
            </w:r>
            <w:r>
              <w:rPr>
                <w:spacing w:val="-52"/>
              </w:rPr>
              <w:t xml:space="preserve"> </w:t>
            </w:r>
            <w:r>
              <w:t>energy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20"/>
              <w:ind w:left="634" w:right="625"/>
              <w:jc w:val="center"/>
            </w:pPr>
            <w:r>
              <w:t>18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 w:line="252" w:lineRule="exact"/>
              <w:ind w:left="110"/>
            </w:pPr>
            <w:r>
              <w:t>Polarization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Waves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433"/>
        </w:trPr>
        <w:tc>
          <w:tcPr>
            <w:tcW w:w="1066" w:type="dxa"/>
            <w:vMerge w:val="restart"/>
            <w:tcBorders>
              <w:bottom w:val="single" w:sz="6" w:space="0" w:color="000000"/>
            </w:tcBorders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spacing w:before="5"/>
              <w:rPr>
                <w:sz w:val="19"/>
              </w:rPr>
            </w:pPr>
          </w:p>
          <w:p w:rsidR="00E056E0" w:rsidRDefault="00C1319A">
            <w:pPr>
              <w:pStyle w:val="TableParagraph"/>
              <w:ind w:left="237" w:right="214"/>
              <w:jc w:val="center"/>
            </w:pPr>
            <w:r>
              <w:t>7th</w:t>
            </w: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77"/>
              <w:ind w:left="634" w:right="625"/>
              <w:jc w:val="center"/>
            </w:pPr>
            <w:r>
              <w:t>19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164" w:line="250" w:lineRule="exact"/>
              <w:ind w:left="110"/>
            </w:pPr>
            <w:r>
              <w:t>Revision/Test</w:t>
            </w:r>
          </w:p>
        </w:tc>
        <w:tc>
          <w:tcPr>
            <w:tcW w:w="1057" w:type="dxa"/>
            <w:vMerge w:val="restart"/>
            <w:tcBorders>
              <w:bottom w:val="single" w:sz="6" w:space="0" w:color="000000"/>
            </w:tcBorders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spacing w:before="5"/>
              <w:rPr>
                <w:sz w:val="19"/>
              </w:rPr>
            </w:pPr>
          </w:p>
          <w:p w:rsidR="00E056E0" w:rsidRDefault="00C1319A">
            <w:pPr>
              <w:pStyle w:val="TableParagraph"/>
              <w:ind w:left="89" w:right="66"/>
              <w:jc w:val="center"/>
            </w:pPr>
            <w:r>
              <w:t>4th</w:t>
            </w:r>
          </w:p>
        </w:tc>
        <w:tc>
          <w:tcPr>
            <w:tcW w:w="2493" w:type="dxa"/>
            <w:vMerge w:val="restart"/>
            <w:tcBorders>
              <w:bottom w:val="single" w:sz="6" w:space="0" w:color="000000"/>
            </w:tcBorders>
          </w:tcPr>
          <w:p w:rsidR="00E056E0" w:rsidRDefault="00C1319A">
            <w:pPr>
              <w:pStyle w:val="TableParagraph"/>
              <w:ind w:left="109" w:right="146"/>
              <w:jc w:val="both"/>
            </w:pPr>
            <w:r>
              <w:t>To identify and study the</w:t>
            </w:r>
            <w:r>
              <w:rPr>
                <w:spacing w:val="-52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antennas</w:t>
            </w:r>
            <w:r>
              <w:rPr>
                <w:spacing w:val="-5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:rsidR="00E056E0" w:rsidRDefault="00C1319A">
            <w:pPr>
              <w:pStyle w:val="TableParagraph"/>
              <w:spacing w:before="10" w:line="254" w:lineRule="auto"/>
              <w:ind w:left="109" w:right="682"/>
              <w:jc w:val="both"/>
            </w:pPr>
            <w:proofErr w:type="gramStart"/>
            <w:r>
              <w:rPr>
                <w:spacing w:val="-1"/>
              </w:rPr>
              <w:t>different</w:t>
            </w:r>
            <w:proofErr w:type="gramEnd"/>
            <w:r>
              <w:rPr>
                <w:spacing w:val="-1"/>
              </w:rPr>
              <w:t xml:space="preserve"> </w:t>
            </w:r>
            <w:r>
              <w:t>frequency</w:t>
            </w:r>
            <w:r>
              <w:rPr>
                <w:spacing w:val="-52"/>
              </w:rPr>
              <w:t xml:space="preserve"> </w:t>
            </w:r>
            <w:r>
              <w:t>ranges.</w:t>
            </w:r>
          </w:p>
        </w:tc>
      </w:tr>
      <w:tr w:rsidR="00E056E0">
        <w:trPr>
          <w:trHeight w:val="436"/>
        </w:trPr>
        <w:tc>
          <w:tcPr>
            <w:tcW w:w="1066" w:type="dxa"/>
            <w:vMerge/>
            <w:tcBorders>
              <w:top w:val="nil"/>
              <w:bottom w:val="single" w:sz="6" w:space="0" w:color="000000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75"/>
              <w:ind w:left="634" w:right="625"/>
              <w:jc w:val="center"/>
            </w:pPr>
            <w:r>
              <w:t>20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75"/>
              <w:ind w:left="110"/>
            </w:pPr>
            <w:r>
              <w:t>Point</w:t>
            </w:r>
            <w:r>
              <w:rPr>
                <w:spacing w:val="-1"/>
              </w:rPr>
              <w:t xml:space="preserve"> </w:t>
            </w:r>
            <w:r>
              <w:t>source, Gain</w:t>
            </w:r>
            <w:r>
              <w:rPr>
                <w:spacing w:val="-7"/>
              </w:rPr>
              <w:t xml:space="preserve"> </w:t>
            </w:r>
            <w:r>
              <w:t>directivity</w:t>
            </w:r>
          </w:p>
        </w:tc>
        <w:tc>
          <w:tcPr>
            <w:tcW w:w="1057" w:type="dxa"/>
            <w:vMerge/>
            <w:tcBorders>
              <w:top w:val="nil"/>
              <w:bottom w:val="single" w:sz="6" w:space="0" w:color="000000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  <w:bottom w:val="single" w:sz="6" w:space="0" w:color="000000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441"/>
        </w:trPr>
        <w:tc>
          <w:tcPr>
            <w:tcW w:w="1066" w:type="dxa"/>
            <w:vMerge/>
            <w:tcBorders>
              <w:top w:val="nil"/>
              <w:bottom w:val="single" w:sz="6" w:space="0" w:color="000000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bottom w:val="single" w:sz="6" w:space="0" w:color="000000"/>
            </w:tcBorders>
          </w:tcPr>
          <w:p w:rsidR="00E056E0" w:rsidRDefault="00C1319A">
            <w:pPr>
              <w:pStyle w:val="TableParagraph"/>
              <w:spacing w:before="75"/>
              <w:ind w:left="634" w:right="625"/>
              <w:jc w:val="center"/>
            </w:pPr>
            <w:r>
              <w:t>21</w:t>
            </w:r>
          </w:p>
        </w:tc>
        <w:tc>
          <w:tcPr>
            <w:tcW w:w="3361" w:type="dxa"/>
            <w:tcBorders>
              <w:bottom w:val="single" w:sz="6" w:space="0" w:color="000000"/>
            </w:tcBorders>
          </w:tcPr>
          <w:p w:rsidR="00E056E0" w:rsidRDefault="00C1319A">
            <w:pPr>
              <w:pStyle w:val="TableParagraph"/>
              <w:spacing w:before="75"/>
              <w:ind w:left="110"/>
            </w:pPr>
            <w:r>
              <w:t>Aperture,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6"/>
              </w:rPr>
              <w:t xml:space="preserve"> </w:t>
            </w:r>
            <w:r>
              <w:t>area</w:t>
            </w:r>
          </w:p>
        </w:tc>
        <w:tc>
          <w:tcPr>
            <w:tcW w:w="1057" w:type="dxa"/>
            <w:vMerge/>
            <w:tcBorders>
              <w:top w:val="nil"/>
              <w:bottom w:val="single" w:sz="6" w:space="0" w:color="000000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  <w:bottom w:val="single" w:sz="6" w:space="0" w:color="000000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4"/>
        </w:trPr>
        <w:tc>
          <w:tcPr>
            <w:tcW w:w="1066" w:type="dxa"/>
            <w:tcBorders>
              <w:top w:val="single" w:sz="6" w:space="0" w:color="000000"/>
            </w:tcBorders>
          </w:tcPr>
          <w:p w:rsidR="00E056E0" w:rsidRDefault="00C1319A">
            <w:pPr>
              <w:pStyle w:val="TableParagraph"/>
              <w:spacing w:line="252" w:lineRule="exact"/>
              <w:ind w:left="237" w:right="214"/>
              <w:jc w:val="center"/>
            </w:pPr>
            <w:r>
              <w:t>8th</w:t>
            </w:r>
          </w:p>
        </w:tc>
        <w:tc>
          <w:tcPr>
            <w:tcW w:w="2545" w:type="dxa"/>
            <w:tcBorders>
              <w:top w:val="single" w:sz="6" w:space="0" w:color="000000"/>
            </w:tcBorders>
          </w:tcPr>
          <w:p w:rsidR="00E056E0" w:rsidRDefault="00C1319A">
            <w:pPr>
              <w:pStyle w:val="TableParagraph"/>
              <w:spacing w:line="252" w:lineRule="exact"/>
              <w:ind w:left="634" w:right="625"/>
              <w:jc w:val="center"/>
            </w:pPr>
            <w:r>
              <w:t>22</w:t>
            </w:r>
          </w:p>
        </w:tc>
        <w:tc>
          <w:tcPr>
            <w:tcW w:w="3361" w:type="dxa"/>
            <w:tcBorders>
              <w:top w:val="single" w:sz="6" w:space="0" w:color="000000"/>
            </w:tcBorders>
          </w:tcPr>
          <w:p w:rsidR="00E056E0" w:rsidRDefault="00C1319A">
            <w:pPr>
              <w:pStyle w:val="TableParagraph"/>
              <w:spacing w:line="252" w:lineRule="exact"/>
              <w:ind w:left="110"/>
            </w:pPr>
            <w:r>
              <w:t>Radiation</w:t>
            </w:r>
            <w:r>
              <w:rPr>
                <w:spacing w:val="-6"/>
              </w:rPr>
              <w:t xml:space="preserve"> </w:t>
            </w:r>
            <w:r>
              <w:t>pattern,</w:t>
            </w:r>
            <w:r>
              <w:rPr>
                <w:spacing w:val="1"/>
              </w:rPr>
              <w:t xml:space="preserve"> </w:t>
            </w:r>
            <w:r>
              <w:t>beam</w:t>
            </w:r>
            <w:r>
              <w:rPr>
                <w:spacing w:val="-5"/>
              </w:rPr>
              <w:t xml:space="preserve"> </w:t>
            </w:r>
            <w:r>
              <w:t>width</w:t>
            </w: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:rsidR="00E056E0" w:rsidRDefault="00C1319A">
            <w:pPr>
              <w:pStyle w:val="TableParagraph"/>
              <w:spacing w:line="252" w:lineRule="exact"/>
              <w:ind w:left="89" w:right="66"/>
              <w:jc w:val="center"/>
            </w:pPr>
            <w:r>
              <w:t>5th</w:t>
            </w:r>
          </w:p>
        </w:tc>
        <w:tc>
          <w:tcPr>
            <w:tcW w:w="2493" w:type="dxa"/>
            <w:tcBorders>
              <w:top w:val="single" w:sz="6" w:space="0" w:color="000000"/>
            </w:tcBorders>
          </w:tcPr>
          <w:p w:rsidR="00E056E0" w:rsidRDefault="00C1319A">
            <w:pPr>
              <w:pStyle w:val="TableParagraph"/>
              <w:spacing w:before="3"/>
              <w:ind w:left="109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plot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radiation</w:t>
            </w:r>
          </w:p>
        </w:tc>
      </w:tr>
      <w:tr w:rsidR="00E056E0">
        <w:trPr>
          <w:trHeight w:val="532"/>
        </w:trPr>
        <w:tc>
          <w:tcPr>
            <w:tcW w:w="1066" w:type="dxa"/>
            <w:vMerge w:val="restart"/>
          </w:tcPr>
          <w:p w:rsidR="00E056E0" w:rsidRDefault="00E056E0">
            <w:pPr>
              <w:pStyle w:val="TableParagraph"/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121"/>
              <w:ind w:left="625" w:right="625"/>
              <w:jc w:val="center"/>
            </w:pPr>
            <w:r>
              <w:t>23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5" w:line="250" w:lineRule="atLeast"/>
              <w:ind w:left="105" w:right="936"/>
            </w:pPr>
            <w:r>
              <w:t>Radiation</w:t>
            </w:r>
            <w:r>
              <w:rPr>
                <w:spacing w:val="-10"/>
              </w:rPr>
              <w:t xml:space="preserve"> </w:t>
            </w:r>
            <w:r>
              <w:t>resistance,</w:t>
            </w:r>
            <w:r>
              <w:rPr>
                <w:spacing w:val="-4"/>
              </w:rPr>
              <w:t xml:space="preserve"> </w:t>
            </w:r>
            <w:r>
              <w:t>Loss</w:t>
            </w:r>
            <w:r>
              <w:rPr>
                <w:spacing w:val="-52"/>
              </w:rPr>
              <w:t xml:space="preserve"> </w:t>
            </w:r>
            <w:r>
              <w:t>resistance</w:t>
            </w:r>
          </w:p>
        </w:tc>
        <w:tc>
          <w:tcPr>
            <w:tcW w:w="1057" w:type="dxa"/>
            <w:vMerge w:val="restart"/>
          </w:tcPr>
          <w:p w:rsidR="00E056E0" w:rsidRDefault="00E056E0">
            <w:pPr>
              <w:pStyle w:val="TableParagraph"/>
            </w:pPr>
          </w:p>
        </w:tc>
        <w:tc>
          <w:tcPr>
            <w:tcW w:w="2493" w:type="dxa"/>
            <w:vMerge w:val="restart"/>
          </w:tcPr>
          <w:p w:rsidR="00E056E0" w:rsidRDefault="00C1319A">
            <w:pPr>
              <w:pStyle w:val="TableParagraph"/>
              <w:ind w:left="109" w:right="367"/>
            </w:pPr>
            <w:proofErr w:type="gramStart"/>
            <w:r>
              <w:t>pattern</w:t>
            </w:r>
            <w:proofErr w:type="gramEnd"/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directional</w:t>
            </w:r>
            <w:r>
              <w:rPr>
                <w:spacing w:val="-52"/>
              </w:rPr>
              <w:t xml:space="preserve"> </w:t>
            </w:r>
            <w:r>
              <w:t>and Omni directional</w:t>
            </w:r>
            <w:r>
              <w:rPr>
                <w:spacing w:val="1"/>
              </w:rPr>
              <w:t xml:space="preserve"> </w:t>
            </w:r>
            <w:r>
              <w:t>antenna.</w:t>
            </w:r>
          </w:p>
        </w:tc>
      </w:tr>
      <w:tr w:rsidR="00E056E0">
        <w:trPr>
          <w:trHeight w:val="599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159"/>
              <w:ind w:left="625" w:right="625"/>
              <w:jc w:val="center"/>
            </w:pPr>
            <w:r>
              <w:t>24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7" w:line="237" w:lineRule="auto"/>
              <w:ind w:left="105" w:right="372"/>
            </w:pPr>
            <w:r>
              <w:t>Half</w:t>
            </w:r>
            <w:r>
              <w:rPr>
                <w:spacing w:val="-5"/>
              </w:rPr>
              <w:t xml:space="preserve"> </w:t>
            </w:r>
            <w:r>
              <w:t>wave</w:t>
            </w:r>
            <w:r>
              <w:rPr>
                <w:spacing w:val="-4"/>
              </w:rPr>
              <w:t xml:space="preserve"> </w:t>
            </w:r>
            <w:r>
              <w:t>dipole,</w:t>
            </w:r>
            <w:r>
              <w:rPr>
                <w:spacing w:val="3"/>
              </w:rPr>
              <w:t xml:space="preserve"> </w:t>
            </w:r>
            <w:r>
              <w:t>medium</w:t>
            </w:r>
            <w:r>
              <w:rPr>
                <w:spacing w:val="-6"/>
              </w:rPr>
              <w:t xml:space="preserve"> </w:t>
            </w:r>
            <w:r>
              <w:t>wave</w:t>
            </w:r>
            <w:r>
              <w:rPr>
                <w:spacing w:val="-52"/>
              </w:rPr>
              <w:t xml:space="preserve"> </w:t>
            </w:r>
            <w:r>
              <w:t>(mast)</w:t>
            </w:r>
            <w:r>
              <w:rPr>
                <w:spacing w:val="-2"/>
              </w:rPr>
              <w:t xml:space="preserve"> </w:t>
            </w:r>
            <w:r>
              <w:t>antenna,</w:t>
            </w:r>
            <w:r>
              <w:rPr>
                <w:spacing w:val="3"/>
              </w:rPr>
              <w:t xml:space="preserve"> </w:t>
            </w:r>
            <w:r>
              <w:t>folded</w:t>
            </w:r>
            <w:r>
              <w:rPr>
                <w:spacing w:val="-5"/>
              </w:rPr>
              <w:t xml:space="preserve"> </w:t>
            </w:r>
            <w:r>
              <w:t>dipole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537"/>
        </w:trPr>
        <w:tc>
          <w:tcPr>
            <w:tcW w:w="1066" w:type="dxa"/>
            <w:vMerge w:val="restart"/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spacing w:before="6"/>
              <w:rPr>
                <w:sz w:val="21"/>
              </w:rPr>
            </w:pPr>
          </w:p>
          <w:p w:rsidR="00E056E0" w:rsidRDefault="00C1319A">
            <w:pPr>
              <w:pStyle w:val="TableParagraph"/>
              <w:spacing w:before="1"/>
              <w:ind w:left="232" w:right="219"/>
              <w:jc w:val="center"/>
            </w:pPr>
            <w:r>
              <w:t>9th</w:t>
            </w: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126"/>
              <w:ind w:left="625" w:right="625"/>
              <w:jc w:val="center"/>
            </w:pPr>
            <w:r>
              <w:t>25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11" w:line="250" w:lineRule="atLeast"/>
              <w:ind w:left="105" w:right="645"/>
            </w:pPr>
            <w:r>
              <w:t>Patch,</w:t>
            </w:r>
            <w:r>
              <w:rPr>
                <w:spacing w:val="-1"/>
              </w:rPr>
              <w:t xml:space="preserve"> </w:t>
            </w:r>
            <w:r>
              <w:t>loop</w:t>
            </w:r>
            <w:r>
              <w:rPr>
                <w:spacing w:val="-2"/>
              </w:rPr>
              <w:t xml:space="preserve"> </w:t>
            </w:r>
            <w:r>
              <w:t>antenna,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yagi</w:t>
            </w:r>
            <w:proofErr w:type="spellEnd"/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ferrite</w:t>
            </w:r>
            <w:r>
              <w:rPr>
                <w:spacing w:val="-6"/>
              </w:rPr>
              <w:t xml:space="preserve"> </w:t>
            </w:r>
            <w:r>
              <w:t>rod</w:t>
            </w:r>
            <w:r>
              <w:rPr>
                <w:spacing w:val="-3"/>
              </w:rPr>
              <w:t xml:space="preserve"> </w:t>
            </w:r>
            <w:r>
              <w:t>antenna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2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5"/>
              <w:ind w:left="625" w:right="625"/>
              <w:jc w:val="center"/>
            </w:pPr>
            <w:r>
              <w:t>26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9" w:line="252" w:lineRule="exact"/>
              <w:ind w:left="105"/>
            </w:pPr>
            <w:r>
              <w:t>Broad-side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fire</w:t>
            </w:r>
            <w:r>
              <w:rPr>
                <w:spacing w:val="-4"/>
              </w:rPr>
              <w:t xml:space="preserve"> </w:t>
            </w:r>
            <w:r>
              <w:t>arrays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537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125"/>
              <w:ind w:left="625" w:right="625"/>
              <w:jc w:val="center"/>
            </w:pPr>
            <w:r>
              <w:t>27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line="260" w:lineRule="exact"/>
              <w:ind w:left="105" w:right="905"/>
            </w:pPr>
            <w:r>
              <w:t>Rhombic</w:t>
            </w:r>
            <w:r>
              <w:rPr>
                <w:spacing w:val="-8"/>
              </w:rPr>
              <w:t xml:space="preserve"> </w:t>
            </w:r>
            <w:r>
              <w:t>antenna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dish</w:t>
            </w:r>
            <w:r>
              <w:rPr>
                <w:spacing w:val="-52"/>
              </w:rPr>
              <w:t xml:space="preserve"> </w:t>
            </w:r>
            <w:r>
              <w:t>antenna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537"/>
        </w:trPr>
        <w:tc>
          <w:tcPr>
            <w:tcW w:w="1066" w:type="dxa"/>
            <w:vMerge w:val="restart"/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C1319A">
            <w:pPr>
              <w:pStyle w:val="TableParagraph"/>
              <w:spacing w:before="143"/>
              <w:ind w:left="292"/>
            </w:pPr>
            <w:r>
              <w:t>10th</w:t>
            </w: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125"/>
              <w:ind w:left="625" w:right="625"/>
              <w:jc w:val="center"/>
            </w:pPr>
            <w:r>
              <w:t>28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line="260" w:lineRule="exact"/>
              <w:ind w:left="105" w:right="1049"/>
            </w:pP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modes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wave</w:t>
            </w:r>
            <w:r>
              <w:rPr>
                <w:spacing w:val="-52"/>
              </w:rPr>
              <w:t xml:space="preserve"> </w:t>
            </w:r>
            <w:r>
              <w:t>propagation</w:t>
            </w:r>
          </w:p>
        </w:tc>
        <w:tc>
          <w:tcPr>
            <w:tcW w:w="1057" w:type="dxa"/>
            <w:vMerge w:val="restart"/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spacing w:before="6"/>
              <w:rPr>
                <w:sz w:val="35"/>
              </w:rPr>
            </w:pPr>
          </w:p>
          <w:p w:rsidR="00E056E0" w:rsidRDefault="00C1319A">
            <w:pPr>
              <w:pStyle w:val="TableParagraph"/>
              <w:spacing w:before="1"/>
              <w:ind w:left="89" w:right="75"/>
              <w:jc w:val="center"/>
            </w:pPr>
            <w:r>
              <w:t>6th</w:t>
            </w:r>
          </w:p>
        </w:tc>
        <w:tc>
          <w:tcPr>
            <w:tcW w:w="2493" w:type="dxa"/>
            <w:vMerge w:val="restart"/>
          </w:tcPr>
          <w:p w:rsidR="00E056E0" w:rsidRDefault="00C1319A">
            <w:pPr>
              <w:pStyle w:val="TableParagraph"/>
              <w:ind w:left="109" w:right="335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plot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variation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field strength of a</w:t>
            </w:r>
            <w:r>
              <w:rPr>
                <w:spacing w:val="1"/>
              </w:rPr>
              <w:t xml:space="preserve"> </w:t>
            </w:r>
            <w:r>
              <w:t>radiated</w:t>
            </w:r>
            <w:r>
              <w:rPr>
                <w:spacing w:val="-5"/>
              </w:rPr>
              <w:t xml:space="preserve"> </w:t>
            </w:r>
            <w:r>
              <w:t>wave,</w:t>
            </w:r>
            <w:r>
              <w:rPr>
                <w:spacing w:val="7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distance from a</w:t>
            </w:r>
            <w:r>
              <w:rPr>
                <w:spacing w:val="1"/>
              </w:rPr>
              <w:t xml:space="preserve"> </w:t>
            </w:r>
            <w:r>
              <w:t>transmitting</w:t>
            </w:r>
            <w:r>
              <w:rPr>
                <w:spacing w:val="-6"/>
              </w:rPr>
              <w:t xml:space="preserve"> </w:t>
            </w:r>
            <w:r>
              <w:t>antenna.</w:t>
            </w:r>
          </w:p>
        </w:tc>
      </w:tr>
      <w:tr w:rsidR="00E056E0">
        <w:trPr>
          <w:trHeight w:val="297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5"/>
              <w:ind w:left="625" w:right="625"/>
              <w:jc w:val="center"/>
            </w:pPr>
            <w:r>
              <w:t>29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 w:line="252" w:lineRule="exact"/>
              <w:ind w:left="105"/>
            </w:pPr>
            <w:r>
              <w:t>Ground</w:t>
            </w:r>
            <w:r>
              <w:rPr>
                <w:spacing w:val="-1"/>
              </w:rPr>
              <w:t xml:space="preserve"> </w:t>
            </w:r>
            <w:r>
              <w:t>wave</w:t>
            </w:r>
            <w:r>
              <w:rPr>
                <w:spacing w:val="-7"/>
              </w:rPr>
              <w:t xml:space="preserve"> </w:t>
            </w:r>
            <w:r>
              <w:t>propagation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1"/>
        </w:trPr>
        <w:tc>
          <w:tcPr>
            <w:tcW w:w="1066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10"/>
              <w:ind w:left="625" w:right="625"/>
              <w:jc w:val="center"/>
            </w:pPr>
            <w:r>
              <w:t>30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9" w:line="252" w:lineRule="exact"/>
              <w:ind w:left="105"/>
            </w:pPr>
            <w:r>
              <w:t>Revision/Test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66" w:type="dxa"/>
          </w:tcPr>
          <w:p w:rsidR="00E056E0" w:rsidRDefault="00E056E0">
            <w:pPr>
              <w:pStyle w:val="TableParagraph"/>
            </w:pPr>
          </w:p>
        </w:tc>
        <w:tc>
          <w:tcPr>
            <w:tcW w:w="2545" w:type="dxa"/>
          </w:tcPr>
          <w:p w:rsidR="00E056E0" w:rsidRDefault="00C1319A">
            <w:pPr>
              <w:pStyle w:val="TableParagraph"/>
              <w:spacing w:before="20"/>
              <w:ind w:left="625" w:right="625"/>
              <w:jc w:val="center"/>
            </w:pPr>
            <w:r>
              <w:t>31</w:t>
            </w:r>
          </w:p>
        </w:tc>
        <w:tc>
          <w:tcPr>
            <w:tcW w:w="3361" w:type="dxa"/>
          </w:tcPr>
          <w:p w:rsidR="00E056E0" w:rsidRDefault="00C1319A">
            <w:pPr>
              <w:pStyle w:val="TableParagraph"/>
              <w:spacing w:before="25" w:line="252" w:lineRule="exact"/>
              <w:ind w:left="105"/>
            </w:pPr>
            <w:r>
              <w:t>Space</w:t>
            </w:r>
            <w:r>
              <w:rPr>
                <w:spacing w:val="-6"/>
              </w:rPr>
              <w:t xml:space="preserve"> </w:t>
            </w:r>
            <w:r>
              <w:t>wave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</w:tbl>
    <w:p w:rsidR="00E056E0" w:rsidRDefault="00E056E0">
      <w:pPr>
        <w:rPr>
          <w:sz w:val="2"/>
          <w:szCs w:val="2"/>
        </w:rPr>
        <w:sectPr w:rsidR="00E056E0">
          <w:type w:val="continuous"/>
          <w:pgSz w:w="12240" w:h="15840"/>
          <w:pgMar w:top="1500" w:right="260" w:bottom="280" w:left="760" w:header="720" w:footer="720" w:gutter="0"/>
          <w:cols w:space="720"/>
        </w:sectPr>
      </w:pPr>
    </w:p>
    <w:tbl>
      <w:tblPr>
        <w:tblW w:w="0" w:type="auto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57"/>
        <w:gridCol w:w="2550"/>
        <w:gridCol w:w="3366"/>
        <w:gridCol w:w="1057"/>
        <w:gridCol w:w="2483"/>
      </w:tblGrid>
      <w:tr w:rsidR="00E056E0">
        <w:trPr>
          <w:trHeight w:val="532"/>
        </w:trPr>
        <w:tc>
          <w:tcPr>
            <w:tcW w:w="1057" w:type="dxa"/>
            <w:vMerge w:val="restart"/>
            <w:tcBorders>
              <w:top w:val="nil"/>
            </w:tcBorders>
          </w:tcPr>
          <w:p w:rsidR="00E056E0" w:rsidRDefault="00C1319A">
            <w:pPr>
              <w:pStyle w:val="TableParagraph"/>
              <w:spacing w:before="164"/>
              <w:ind w:left="292"/>
            </w:pPr>
            <w:r>
              <w:lastRenderedPageBreak/>
              <w:t>11th</w:t>
            </w: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125"/>
              <w:ind w:left="1146" w:right="1133"/>
              <w:jc w:val="center"/>
            </w:pPr>
            <w:r>
              <w:t>32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5" w:line="250" w:lineRule="atLeast"/>
              <w:ind w:left="109" w:right="358"/>
            </w:pP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effective</w:t>
            </w:r>
            <w:r>
              <w:rPr>
                <w:spacing w:val="-4"/>
              </w:rPr>
              <w:t xml:space="preserve"> </w:t>
            </w:r>
            <w:r>
              <w:t>earth</w:t>
            </w:r>
            <w:r>
              <w:rPr>
                <w:spacing w:val="-8"/>
              </w:rPr>
              <w:t xml:space="preserve"> </w:t>
            </w:r>
            <w:r>
              <w:t>radius</w:t>
            </w:r>
            <w:r>
              <w:rPr>
                <w:spacing w:val="-52"/>
              </w:rPr>
              <w:t xml:space="preserve"> </w:t>
            </w:r>
            <w:r>
              <w:t>range</w:t>
            </w:r>
          </w:p>
        </w:tc>
        <w:tc>
          <w:tcPr>
            <w:tcW w:w="1057" w:type="dxa"/>
            <w:vMerge w:val="restart"/>
            <w:tcBorders>
              <w:top w:val="nil"/>
            </w:tcBorders>
          </w:tcPr>
          <w:p w:rsidR="00E056E0" w:rsidRDefault="00E056E0">
            <w:pPr>
              <w:pStyle w:val="TableParagraph"/>
            </w:pPr>
          </w:p>
        </w:tc>
        <w:tc>
          <w:tcPr>
            <w:tcW w:w="2483" w:type="dxa"/>
            <w:vMerge w:val="restart"/>
            <w:tcBorders>
              <w:top w:val="nil"/>
            </w:tcBorders>
          </w:tcPr>
          <w:p w:rsidR="00E056E0" w:rsidRDefault="00E056E0">
            <w:pPr>
              <w:pStyle w:val="TableParagraph"/>
            </w:pPr>
          </w:p>
        </w:tc>
      </w:tr>
      <w:tr w:rsidR="00E056E0">
        <w:trPr>
          <w:trHeight w:val="302"/>
        </w:trPr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25"/>
              <w:ind w:left="1146" w:right="1133"/>
              <w:jc w:val="center"/>
            </w:pPr>
            <w:r>
              <w:t>33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29" w:line="252" w:lineRule="exact"/>
              <w:ind w:left="109"/>
            </w:pPr>
            <w:r>
              <w:t>Duct</w:t>
            </w:r>
            <w:r>
              <w:rPr>
                <w:spacing w:val="-2"/>
              </w:rPr>
              <w:t xml:space="preserve"> </w:t>
            </w:r>
            <w:r>
              <w:t>propagation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57" w:type="dxa"/>
            <w:vMerge w:val="restart"/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C1319A">
            <w:pPr>
              <w:pStyle w:val="TableParagraph"/>
              <w:spacing w:before="143"/>
              <w:ind w:left="292"/>
            </w:pPr>
            <w:r>
              <w:t>12th</w:t>
            </w: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20"/>
              <w:ind w:left="1146" w:right="1133"/>
              <w:jc w:val="center"/>
            </w:pPr>
            <w:r>
              <w:t>34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25" w:line="252" w:lineRule="exact"/>
              <w:ind w:left="109"/>
            </w:pPr>
            <w:r>
              <w:t>sky</w:t>
            </w:r>
            <w:r>
              <w:rPr>
                <w:spacing w:val="-2"/>
              </w:rPr>
              <w:t xml:space="preserve"> </w:t>
            </w:r>
            <w:r>
              <w:t>wave</w:t>
            </w:r>
            <w:r>
              <w:rPr>
                <w:spacing w:val="-5"/>
              </w:rPr>
              <w:t xml:space="preserve"> </w:t>
            </w:r>
            <w:r>
              <w:t>propagation</w:t>
            </w:r>
          </w:p>
        </w:tc>
        <w:tc>
          <w:tcPr>
            <w:tcW w:w="1057" w:type="dxa"/>
            <w:vMerge w:val="restart"/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rPr>
                <w:sz w:val="26"/>
              </w:rPr>
            </w:pPr>
          </w:p>
          <w:p w:rsidR="00E056E0" w:rsidRDefault="00C1319A">
            <w:pPr>
              <w:pStyle w:val="TableParagraph"/>
              <w:ind w:left="89" w:right="77"/>
              <w:jc w:val="center"/>
            </w:pPr>
            <w:r>
              <w:t>7th</w:t>
            </w:r>
          </w:p>
        </w:tc>
        <w:tc>
          <w:tcPr>
            <w:tcW w:w="2483" w:type="dxa"/>
            <w:vMerge w:val="restart"/>
          </w:tcPr>
          <w:p w:rsidR="00E056E0" w:rsidRDefault="00C1319A">
            <w:pPr>
              <w:pStyle w:val="TableParagraph"/>
              <w:ind w:left="108" w:right="836"/>
            </w:pPr>
            <w:r>
              <w:t>Installation of</w:t>
            </w:r>
            <w:r>
              <w:rPr>
                <w:spacing w:val="1"/>
              </w:rPr>
              <w:t xml:space="preserve"> </w:t>
            </w:r>
            <w:r>
              <w:t>Dish</w:t>
            </w:r>
            <w:r>
              <w:rPr>
                <w:spacing w:val="-13"/>
              </w:rPr>
              <w:t xml:space="preserve"> </w:t>
            </w:r>
            <w:r>
              <w:t>Antenna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2"/>
              </w:rPr>
              <w:t xml:space="preserve"> </w:t>
            </w:r>
            <w:r>
              <w:t>best reception.</w:t>
            </w:r>
          </w:p>
        </w:tc>
      </w:tr>
      <w:tr w:rsidR="00E056E0">
        <w:trPr>
          <w:trHeight w:val="302"/>
        </w:trPr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20"/>
              <w:ind w:left="1146" w:right="1133"/>
              <w:jc w:val="center"/>
            </w:pPr>
            <w:r>
              <w:t>35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25"/>
              <w:ind w:left="109"/>
            </w:pPr>
            <w:r>
              <w:t>Virtual</w:t>
            </w:r>
            <w:r>
              <w:rPr>
                <w:spacing w:val="-5"/>
              </w:rPr>
              <w:t xml:space="preserve"> </w:t>
            </w:r>
            <w:r>
              <w:t>height,</w:t>
            </w:r>
            <w:r>
              <w:rPr>
                <w:spacing w:val="1"/>
              </w:rPr>
              <w:t xml:space="preserve"> </w:t>
            </w:r>
            <w:r>
              <w:t>critical</w:t>
            </w:r>
            <w:r>
              <w:rPr>
                <w:spacing w:val="-5"/>
              </w:rPr>
              <w:t xml:space="preserve"> </w:t>
            </w:r>
            <w:r>
              <w:t>frequency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537"/>
        </w:trPr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125"/>
              <w:ind w:left="1146" w:right="1133"/>
              <w:jc w:val="center"/>
            </w:pPr>
            <w:r>
              <w:t>36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5"/>
              <w:ind w:left="109" w:right="342"/>
            </w:pPr>
            <w:r>
              <w:t>Skins distance, maximum usable</w:t>
            </w:r>
            <w:r>
              <w:rPr>
                <w:spacing w:val="-53"/>
              </w:rPr>
              <w:t xml:space="preserve"> </w:t>
            </w:r>
            <w:r>
              <w:t>frequency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57" w:type="dxa"/>
            <w:vMerge w:val="restart"/>
          </w:tcPr>
          <w:p w:rsidR="00E056E0" w:rsidRDefault="00E056E0">
            <w:pPr>
              <w:pStyle w:val="TableParagraph"/>
              <w:spacing w:before="10"/>
              <w:rPr>
                <w:sz w:val="25"/>
              </w:rPr>
            </w:pPr>
          </w:p>
          <w:p w:rsidR="00E056E0" w:rsidRDefault="00C1319A">
            <w:pPr>
              <w:pStyle w:val="TableParagraph"/>
              <w:spacing w:before="1"/>
              <w:ind w:left="292"/>
            </w:pPr>
            <w:r>
              <w:t>13th</w:t>
            </w: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5"/>
              <w:ind w:left="1146" w:right="1133"/>
              <w:jc w:val="center"/>
            </w:pPr>
            <w:r>
              <w:t>37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25" w:line="252" w:lineRule="exact"/>
              <w:ind w:left="109"/>
            </w:pPr>
            <w:r>
              <w:t>Multiple</w:t>
            </w:r>
            <w:r>
              <w:rPr>
                <w:spacing w:val="-8"/>
              </w:rPr>
              <w:t xml:space="preserve"> </w:t>
            </w:r>
            <w:r>
              <w:t>hop propagation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2"/>
        </w:trPr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5"/>
              <w:ind w:left="1146" w:right="1133"/>
              <w:jc w:val="center"/>
            </w:pPr>
            <w:r>
              <w:t>38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25"/>
              <w:ind w:left="109"/>
            </w:pPr>
            <w:r>
              <w:t>PCM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5"/>
              <w:ind w:left="1146" w:right="1133"/>
              <w:jc w:val="center"/>
            </w:pPr>
            <w:r>
              <w:t>39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25" w:line="252" w:lineRule="exact"/>
              <w:ind w:left="109"/>
            </w:pPr>
            <w:r>
              <w:t>DPCM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2"/>
        </w:trPr>
        <w:tc>
          <w:tcPr>
            <w:tcW w:w="1057" w:type="dxa"/>
            <w:vMerge w:val="restart"/>
          </w:tcPr>
          <w:p w:rsidR="00E056E0" w:rsidRDefault="00E056E0">
            <w:pPr>
              <w:pStyle w:val="TableParagraph"/>
              <w:spacing w:before="10"/>
              <w:rPr>
                <w:sz w:val="25"/>
              </w:rPr>
            </w:pPr>
          </w:p>
          <w:p w:rsidR="00E056E0" w:rsidRDefault="00C1319A">
            <w:pPr>
              <w:pStyle w:val="TableParagraph"/>
              <w:spacing w:before="1"/>
              <w:ind w:left="292"/>
            </w:pPr>
            <w:r>
              <w:t>14th</w:t>
            </w: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20"/>
              <w:ind w:left="1146" w:right="1133"/>
              <w:jc w:val="center"/>
            </w:pPr>
            <w:r>
              <w:t>40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25"/>
              <w:ind w:left="109"/>
            </w:pPr>
            <w:r>
              <w:t>DELTA</w:t>
            </w:r>
            <w:r>
              <w:rPr>
                <w:spacing w:val="-7"/>
              </w:rPr>
              <w:t xml:space="preserve"> </w:t>
            </w:r>
            <w:r>
              <w:t>Modulation</w:t>
            </w:r>
          </w:p>
        </w:tc>
        <w:tc>
          <w:tcPr>
            <w:tcW w:w="1057" w:type="dxa"/>
            <w:vMerge w:val="restart"/>
          </w:tcPr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E056E0">
            <w:pPr>
              <w:pStyle w:val="TableParagraph"/>
              <w:rPr>
                <w:sz w:val="24"/>
              </w:rPr>
            </w:pPr>
          </w:p>
          <w:p w:rsidR="00E056E0" w:rsidRDefault="00C1319A">
            <w:pPr>
              <w:pStyle w:val="TableParagraph"/>
              <w:spacing w:before="188"/>
              <w:ind w:left="89" w:right="77"/>
              <w:jc w:val="center"/>
            </w:pPr>
            <w:r>
              <w:t>8th</w:t>
            </w:r>
          </w:p>
        </w:tc>
        <w:tc>
          <w:tcPr>
            <w:tcW w:w="2483" w:type="dxa"/>
            <w:vMerge w:val="restart"/>
          </w:tcPr>
          <w:p w:rsidR="00E056E0" w:rsidRDefault="00C1319A">
            <w:pPr>
              <w:pStyle w:val="TableParagraph"/>
              <w:ind w:left="108" w:right="133"/>
              <w:jc w:val="both"/>
            </w:pPr>
            <w:r>
              <w:t>To observe waveforms at</w:t>
            </w:r>
            <w:r>
              <w:rPr>
                <w:spacing w:val="-53"/>
              </w:rPr>
              <w:t xml:space="preserve"> </w:t>
            </w:r>
            <w:r>
              <w:t>input and output of ASK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FSK</w:t>
            </w:r>
            <w:r>
              <w:rPr>
                <w:spacing w:val="1"/>
              </w:rPr>
              <w:t xml:space="preserve"> </w:t>
            </w:r>
            <w:r>
              <w:t>modulators.</w:t>
            </w:r>
          </w:p>
        </w:tc>
      </w:tr>
      <w:tr w:rsidR="00E056E0">
        <w:trPr>
          <w:trHeight w:val="297"/>
        </w:trPr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20"/>
              <w:ind w:left="1146" w:right="1133"/>
              <w:jc w:val="center"/>
            </w:pPr>
            <w:r>
              <w:t>41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25" w:line="252" w:lineRule="exact"/>
              <w:ind w:left="109"/>
            </w:pPr>
            <w:r>
              <w:t>ASK,</w:t>
            </w:r>
            <w:r>
              <w:rPr>
                <w:spacing w:val="3"/>
              </w:rPr>
              <w:t xml:space="preserve"> </w:t>
            </w:r>
            <w:r>
              <w:t>FSK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20"/>
              <w:ind w:left="1146" w:right="1133"/>
              <w:jc w:val="center"/>
            </w:pPr>
            <w:r>
              <w:t>42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25" w:line="252" w:lineRule="exact"/>
              <w:ind w:left="109"/>
            </w:pPr>
            <w:r>
              <w:t>PSK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1"/>
        </w:trPr>
        <w:tc>
          <w:tcPr>
            <w:tcW w:w="1057" w:type="dxa"/>
            <w:vMerge w:val="restart"/>
          </w:tcPr>
          <w:p w:rsidR="00E056E0" w:rsidRDefault="00E056E0">
            <w:pPr>
              <w:pStyle w:val="TableParagraph"/>
              <w:spacing w:before="4"/>
              <w:rPr>
                <w:sz w:val="26"/>
              </w:rPr>
            </w:pPr>
          </w:p>
          <w:p w:rsidR="00E056E0" w:rsidRDefault="00C1319A">
            <w:pPr>
              <w:pStyle w:val="TableParagraph"/>
              <w:spacing w:before="1"/>
              <w:ind w:left="292"/>
            </w:pPr>
            <w:r>
              <w:t>15th</w:t>
            </w: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5"/>
              <w:ind w:left="1146" w:right="1133"/>
              <w:jc w:val="center"/>
            </w:pPr>
            <w:r>
              <w:t>43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29" w:line="252" w:lineRule="exact"/>
              <w:ind w:left="109"/>
            </w:pPr>
            <w:r>
              <w:t>QPSK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302"/>
        </w:trPr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6"/>
              <w:ind w:left="1146" w:right="1133"/>
              <w:jc w:val="center"/>
            </w:pPr>
            <w:r>
              <w:t>44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30" w:line="252" w:lineRule="exact"/>
              <w:ind w:left="109"/>
            </w:pPr>
            <w:r>
              <w:t>Spread</w:t>
            </w:r>
            <w:r>
              <w:rPr>
                <w:spacing w:val="-5"/>
              </w:rPr>
              <w:t xml:space="preserve"> </w:t>
            </w:r>
            <w:r>
              <w:t>spectrum</w:t>
            </w:r>
            <w:r>
              <w:rPr>
                <w:spacing w:val="-9"/>
              </w:rPr>
              <w:t xml:space="preserve"> </w:t>
            </w:r>
            <w:r>
              <w:t>techniques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  <w:tr w:rsidR="00E056E0">
        <w:trPr>
          <w:trHeight w:val="297"/>
        </w:trPr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E056E0" w:rsidRDefault="00C1319A">
            <w:pPr>
              <w:pStyle w:val="TableParagraph"/>
              <w:spacing w:before="5"/>
              <w:ind w:left="1146" w:right="1133"/>
              <w:jc w:val="center"/>
            </w:pPr>
            <w:r>
              <w:t>45</w:t>
            </w:r>
          </w:p>
        </w:tc>
        <w:tc>
          <w:tcPr>
            <w:tcW w:w="3366" w:type="dxa"/>
          </w:tcPr>
          <w:p w:rsidR="00E056E0" w:rsidRDefault="00C1319A">
            <w:pPr>
              <w:pStyle w:val="TableParagraph"/>
              <w:spacing w:before="25" w:line="252" w:lineRule="exact"/>
              <w:ind w:left="109"/>
            </w:pPr>
            <w:r>
              <w:t>Frequency</w:t>
            </w:r>
            <w:r>
              <w:rPr>
                <w:spacing w:val="-1"/>
              </w:rPr>
              <w:t xml:space="preserve"> </w:t>
            </w:r>
            <w:r>
              <w:t>hopping</w:t>
            </w:r>
            <w:r>
              <w:rPr>
                <w:spacing w:val="-6"/>
              </w:rPr>
              <w:t xml:space="preserve"> </w:t>
            </w:r>
            <w:r>
              <w:t>technique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E056E0" w:rsidRDefault="00E056E0">
            <w:pPr>
              <w:rPr>
                <w:sz w:val="2"/>
                <w:szCs w:val="2"/>
              </w:rPr>
            </w:pPr>
          </w:p>
        </w:tc>
      </w:tr>
    </w:tbl>
    <w:p w:rsidR="00E056E0" w:rsidRDefault="00E056E0">
      <w:pPr>
        <w:rPr>
          <w:sz w:val="2"/>
          <w:szCs w:val="2"/>
        </w:rPr>
        <w:sectPr w:rsidR="00E056E0">
          <w:pgSz w:w="12240" w:h="15840"/>
          <w:pgMar w:top="1500" w:right="260" w:bottom="280" w:left="760" w:header="720" w:footer="720" w:gutter="0"/>
          <w:cols w:space="720"/>
        </w:sectPr>
      </w:pPr>
    </w:p>
    <w:p w:rsidR="00C1319A" w:rsidRDefault="00C1319A" w:rsidP="0054713C">
      <w:pPr>
        <w:spacing w:before="72"/>
        <w:ind w:right="751"/>
      </w:pPr>
    </w:p>
    <w:sectPr w:rsidR="00C1319A" w:rsidSect="0054713C">
      <w:pgSz w:w="12240" w:h="15840"/>
      <w:pgMar w:top="1020" w:right="26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56E0"/>
    <w:rsid w:val="002535C0"/>
    <w:rsid w:val="0054713C"/>
    <w:rsid w:val="007B123D"/>
    <w:rsid w:val="007D03F5"/>
    <w:rsid w:val="00986782"/>
    <w:rsid w:val="00C1319A"/>
    <w:rsid w:val="00E0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6E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056E0"/>
    <w:pPr>
      <w:spacing w:before="12"/>
      <w:ind w:left="24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56E0"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E056E0"/>
  </w:style>
  <w:style w:type="paragraph" w:customStyle="1" w:styleId="TableParagraph">
    <w:name w:val="Table Paragraph"/>
    <w:basedOn w:val="Normal"/>
    <w:uiPriority w:val="1"/>
    <w:qFormat/>
    <w:rsid w:val="00E056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2023-03-21T04:48:00Z</dcterms:created>
  <dcterms:modified xsi:type="dcterms:W3CDTF">2024-03-04T09:23:00Z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2023-03-21T00:00:00Z</vt:filetime>
  </property>
</Properties>
</file>